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3C0E" w14:textId="77777777" w:rsidR="00954570" w:rsidRDefault="000D5CE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7022"/>
      </w:tblGrid>
      <w:tr w:rsidR="00954570" w:rsidRPr="00E270EA" w14:paraId="145A053D" w14:textId="77777777" w:rsidTr="00E270EA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CAD" w14:textId="77777777" w:rsidR="00954570" w:rsidRPr="00E270EA" w:rsidRDefault="000D5CE8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  <w:lang w:val="en-GB"/>
              </w:rPr>
              <w:t>Name of Department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FA5" w14:textId="77777777" w:rsidR="00954570" w:rsidRPr="00E270EA" w:rsidRDefault="000D5CE8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E270EA">
              <w:rPr>
                <w:rFonts w:asciiTheme="majorBidi" w:hAnsiTheme="majorBidi" w:cstheme="majorBidi"/>
              </w:rPr>
              <w:t>Swasthavritta and Yoga</w:t>
            </w:r>
          </w:p>
        </w:tc>
      </w:tr>
      <w:tr w:rsidR="0016275B" w:rsidRPr="00E270EA" w14:paraId="2341B14D" w14:textId="77777777" w:rsidTr="00E270EA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5510" w14:textId="475B71DD" w:rsidR="0016275B" w:rsidRPr="00E270EA" w:rsidRDefault="0016275B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16275B">
              <w:rPr>
                <w:rFonts w:asciiTheme="majorBidi" w:hAnsiTheme="majorBidi" w:cstheme="majorBidi"/>
                <w:lang w:val="en-GB"/>
              </w:rPr>
              <w:t xml:space="preserve">Details of </w:t>
            </w:r>
            <w:r>
              <w:rPr>
                <w:rFonts w:asciiTheme="majorBidi" w:hAnsiTheme="majorBidi" w:cstheme="majorBidi"/>
                <w:lang w:val="en-GB"/>
              </w:rPr>
              <w:t xml:space="preserve">the </w:t>
            </w:r>
            <w:r w:rsidRPr="0016275B">
              <w:rPr>
                <w:rFonts w:asciiTheme="majorBidi" w:hAnsiTheme="majorBidi" w:cstheme="majorBidi"/>
                <w:lang w:val="en-GB"/>
              </w:rPr>
              <w:t>faculties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16B" w14:textId="0F90DFC6" w:rsidR="0016275B" w:rsidRPr="0016275B" w:rsidRDefault="0016275B" w:rsidP="0016275B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16275B">
              <w:rPr>
                <w:rFonts w:asciiTheme="majorBidi" w:hAnsiTheme="majorBidi" w:cstheme="majorBidi"/>
              </w:rPr>
              <w:t xml:space="preserve"> 02 - 01 Associate Professor</w:t>
            </w:r>
          </w:p>
          <w:p w14:paraId="6DB71230" w14:textId="2AD84F00" w:rsidR="0016275B" w:rsidRPr="00E270EA" w:rsidRDefault="0016275B" w:rsidP="0016275B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16275B">
              <w:rPr>
                <w:rFonts w:asciiTheme="majorBidi" w:hAnsiTheme="majorBidi" w:cstheme="majorBidi"/>
              </w:rPr>
              <w:t xml:space="preserve">        01 Assistant Professor</w:t>
            </w:r>
          </w:p>
        </w:tc>
      </w:tr>
      <w:tr w:rsidR="00954570" w:rsidRPr="00E270EA" w14:paraId="7B4FDE7A" w14:textId="77777777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838" w14:textId="75C3271A" w:rsidR="00954570" w:rsidRPr="00E270EA" w:rsidRDefault="0016275B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lang w:val="en-IN" w:eastAsia="en-IN"/>
              </w:rPr>
              <w:drawing>
                <wp:inline distT="0" distB="0" distL="0" distR="0" wp14:anchorId="2E0E90AF" wp14:editId="3F568899">
                  <wp:extent cx="1061085" cy="1170305"/>
                  <wp:effectExtent l="0" t="0" r="5715" b="0"/>
                  <wp:docPr id="12710021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679739" w14:textId="77777777" w:rsidR="0016275B" w:rsidRDefault="0016275B" w:rsidP="0016275B">
            <w:pPr>
              <w:spacing w:after="0"/>
              <w:jc w:val="both"/>
              <w:rPr>
                <w:rFonts w:asciiTheme="majorBidi" w:hAnsiTheme="majorBidi" w:cstheme="majorBidi"/>
              </w:rPr>
            </w:pPr>
          </w:p>
          <w:p w14:paraId="259E39D3" w14:textId="2A2A7F6F" w:rsidR="00954570" w:rsidRPr="0016275B" w:rsidRDefault="000D5CE8" w:rsidP="0016275B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</w:rPr>
              <w:t>Name</w:t>
            </w:r>
            <w:r w:rsidR="00E270EA" w:rsidRPr="00E270EA">
              <w:rPr>
                <w:rFonts w:asciiTheme="majorBidi" w:hAnsiTheme="majorBidi" w:cstheme="majorBidi"/>
              </w:rPr>
              <w:t xml:space="preserve">: </w:t>
            </w:r>
            <w:r w:rsidR="0016275B">
              <w:rPr>
                <w:rFonts w:asciiTheme="majorBidi" w:hAnsiTheme="majorBidi" w:cstheme="majorBidi"/>
                <w:lang w:val="en-IN"/>
              </w:rPr>
              <w:t>Dr</w:t>
            </w:r>
            <w:r w:rsidRPr="00E270EA">
              <w:rPr>
                <w:rFonts w:asciiTheme="majorBidi" w:hAnsiTheme="majorBidi" w:cstheme="majorBidi"/>
                <w:lang w:val="en-IN"/>
              </w:rPr>
              <w:t> Shilpa </w:t>
            </w:r>
            <w:r w:rsidR="00E4154A" w:rsidRPr="00E270EA">
              <w:rPr>
                <w:rFonts w:asciiTheme="majorBidi" w:hAnsiTheme="majorBidi" w:cstheme="majorBidi"/>
                <w:lang w:val="en-IN"/>
              </w:rPr>
              <w:t>Shankarrao W</w:t>
            </w:r>
            <w:r w:rsidRPr="00E270EA">
              <w:rPr>
                <w:rFonts w:asciiTheme="majorBidi" w:hAnsiTheme="majorBidi" w:cstheme="majorBidi"/>
                <w:lang w:val="en-IN"/>
              </w:rPr>
              <w:t>alkikar</w:t>
            </w:r>
            <w:r w:rsidR="0016275B">
              <w:rPr>
                <w:rFonts w:asciiTheme="majorBidi" w:hAnsiTheme="majorBidi" w:cstheme="majorBidi"/>
                <w:lang w:val="en-IN"/>
              </w:rPr>
              <w:t xml:space="preserve">                                                                  </w:t>
            </w:r>
            <w:r w:rsidRPr="00E270EA">
              <w:rPr>
                <w:rFonts w:asciiTheme="majorBidi" w:hAnsiTheme="majorBidi" w:cstheme="majorBidi"/>
                <w:lang w:val="en-IN"/>
              </w:rPr>
              <w:cr/>
            </w:r>
          </w:p>
          <w:p w14:paraId="421D20E7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Date of Birth: 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12/08/1985</w:t>
            </w:r>
          </w:p>
          <w:p w14:paraId="521FCD2C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Teacher Code: AYSV00445</w:t>
            </w:r>
          </w:p>
          <w:p w14:paraId="290EED13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Reg. No.: I- 56707-A</w:t>
            </w:r>
          </w:p>
          <w:p w14:paraId="3CA9AE72" w14:textId="1AB36B55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Edu Qualification: BAMS, MD, PhD</w:t>
            </w:r>
            <w:r w:rsidR="0016275B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, NDDY</w:t>
            </w:r>
          </w:p>
          <w:p w14:paraId="54961C43" w14:textId="1468AC60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Designation: Associate Professor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&amp; HOD</w:t>
            </w:r>
          </w:p>
          <w:p w14:paraId="1DC70FCE" w14:textId="0EA9925B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Date of Joining: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28/08/2017</w:t>
            </w:r>
          </w:p>
          <w:p w14:paraId="78B62707" w14:textId="7D2AE789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Experience: 1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4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years total</w:t>
            </w:r>
          </w:p>
          <w:p w14:paraId="7F042589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Contact no.: 9354925053</w:t>
            </w:r>
          </w:p>
          <w:p w14:paraId="5D20EB7C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Email ID: </w:t>
            </w:r>
            <w:hyperlink r:id="rId8" w:anchor="inbox/_blank" w:tgtFrame="https://mail.google.com/mail/u/0/" w:history="1">
              <w:r w:rsidRPr="00E270EA">
                <w:rPr>
                  <w:rStyle w:val="Hyperlink"/>
                  <w:rFonts w:asciiTheme="majorBidi" w:hAnsiTheme="majorBidi" w:cstheme="majorBidi"/>
                  <w:color w:val="1155CC"/>
                  <w:shd w:val="clear" w:color="auto" w:fill="FFFFFF"/>
                </w:rPr>
                <w:t>shilpawalkikar.22@delhi.gov.in</w:t>
              </w:r>
            </w:hyperlink>
          </w:p>
          <w:p w14:paraId="61CF48ED" w14:textId="3E5BB96A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OPD days and timings: Tuesday, 9-1 </w:t>
            </w:r>
            <w:r w:rsidR="0016275B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pm (optional)</w:t>
            </w:r>
          </w:p>
          <w:p w14:paraId="682DA5DB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PG department present/absent: NIL</w:t>
            </w:r>
          </w:p>
          <w:p w14:paraId="3A40A2C4" w14:textId="77777777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List of students and thesis title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: NIL</w:t>
            </w:r>
          </w:p>
          <w:p w14:paraId="5CB11BBB" w14:textId="17F8C65A" w:rsidR="00954570" w:rsidRPr="00E270EA" w:rsidRDefault="000D5CE8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CME Seminars/Conferences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,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etc.</w:t>
            </w:r>
            <w:r w:rsidR="00B545BD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,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programs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 conducted by </w:t>
            </w:r>
            <w:r w:rsidR="00E4154A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the </w:t>
            </w: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 xml:space="preserve">department: </w:t>
            </w:r>
            <w:r w:rsidR="00C23CAC"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Nil</w:t>
            </w:r>
          </w:p>
          <w:p w14:paraId="31288A56" w14:textId="52445862" w:rsidR="00954570" w:rsidRPr="00E270EA" w:rsidRDefault="000D5CE8" w:rsidP="00E4154A">
            <w:pPr>
              <w:shd w:val="clear" w:color="auto" w:fill="FFFFFF"/>
              <w:rPr>
                <w:rFonts w:asciiTheme="majorBidi" w:hAnsiTheme="majorBidi" w:cstheme="majorBidi"/>
                <w:color w:val="222222"/>
              </w:rPr>
            </w:pPr>
            <w:r w:rsidRPr="00E270EA">
              <w:rPr>
                <w:rFonts w:asciiTheme="majorBidi" w:hAnsiTheme="majorBidi" w:cstheme="majorBidi"/>
                <w:color w:val="222222"/>
                <w:shd w:val="clear" w:color="auto" w:fill="FFFFFF"/>
                <w:lang w:eastAsia="zh-CN" w:bidi="ar"/>
              </w:rPr>
              <w:t>Any award or appreciation received, if any: NIL</w:t>
            </w:r>
          </w:p>
        </w:tc>
      </w:tr>
      <w:tr w:rsidR="00954570" w:rsidRPr="00E270EA" w14:paraId="0574D372" w14:textId="77777777" w:rsidTr="00E270EA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D21" w14:textId="7EE53124" w:rsidR="00954570" w:rsidRPr="00E270EA" w:rsidRDefault="000D5CE8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  <w:lang w:val="en-GB"/>
              </w:rPr>
              <w:t xml:space="preserve">List of </w:t>
            </w:r>
            <w:r w:rsidR="00C23CAC" w:rsidRPr="00E270EA">
              <w:rPr>
                <w:rFonts w:asciiTheme="majorBidi" w:hAnsiTheme="majorBidi" w:cstheme="majorBidi"/>
                <w:lang w:val="en-GB"/>
              </w:rPr>
              <w:t xml:space="preserve">24 </w:t>
            </w:r>
            <w:r w:rsidRPr="00E270EA">
              <w:rPr>
                <w:rFonts w:asciiTheme="majorBidi" w:hAnsiTheme="majorBidi" w:cstheme="majorBidi"/>
                <w:lang w:val="en-GB"/>
              </w:rPr>
              <w:t xml:space="preserve">Research </w:t>
            </w:r>
            <w:r w:rsidR="00E270EA" w:rsidRPr="00E270EA">
              <w:rPr>
                <w:rFonts w:asciiTheme="majorBidi" w:hAnsiTheme="majorBidi" w:cstheme="majorBidi"/>
                <w:lang w:val="en-GB"/>
              </w:rPr>
              <w:t xml:space="preserve">Paper </w:t>
            </w:r>
            <w:r w:rsidRPr="00E270EA">
              <w:rPr>
                <w:rFonts w:asciiTheme="majorBidi" w:hAnsiTheme="majorBidi" w:cstheme="majorBidi"/>
                <w:lang w:val="en-GB"/>
              </w:rPr>
              <w:t>Publications</w:t>
            </w:r>
            <w:r w:rsidR="00C23CAC" w:rsidRPr="00E270EA">
              <w:rPr>
                <w:rFonts w:asciiTheme="majorBidi" w:hAnsiTheme="majorBidi" w:cstheme="majorBidi"/>
                <w:lang w:val="en-GB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7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2636"/>
              <w:gridCol w:w="3454"/>
            </w:tblGrid>
            <w:tr w:rsidR="00B545BD" w:rsidRPr="00E270EA" w14:paraId="4EBC7286" w14:textId="77777777" w:rsidTr="0016275B">
              <w:trPr>
                <w:tblHeader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A52D52B" w14:textId="775BE380" w:rsidR="00954570" w:rsidRPr="00E270EA" w:rsidRDefault="00C23CAC" w:rsidP="00C23CAC">
                  <w:pPr>
                    <w:pStyle w:val="NormalWeb"/>
                    <w:spacing w:beforeAutospacing="0" w:afterAutospacing="0" w:line="28" w:lineRule="atLeast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Sr No.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6C8DCF0" w14:textId="77777777" w:rsidR="00954570" w:rsidRPr="00E270EA" w:rsidRDefault="000D5CE8" w:rsidP="00C23CAC">
                  <w:pPr>
                    <w:pStyle w:val="NormalWeb"/>
                    <w:spacing w:beforeAutospacing="0" w:afterAutospacing="0" w:line="28" w:lineRule="atLeast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>Journal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2D0C903" w14:textId="77777777" w:rsidR="00954570" w:rsidRPr="00E270EA" w:rsidRDefault="000D5CE8" w:rsidP="00C23CAC">
                  <w:pPr>
                    <w:pStyle w:val="NormalWeb"/>
                    <w:spacing w:beforeAutospacing="0" w:afterAutospacing="0" w:line="28" w:lineRule="atLeast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>Paper</w:t>
                  </w:r>
                </w:p>
              </w:tc>
            </w:tr>
            <w:tr w:rsidR="00E270EA" w:rsidRPr="00E270EA" w14:paraId="64B19025" w14:textId="77777777" w:rsidTr="0016275B">
              <w:trPr>
                <w:tblHeader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A26BEA3" w14:textId="77777777" w:rsidR="00E270EA" w:rsidRPr="00E270EA" w:rsidRDefault="00E270EA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B6C6BB3" w14:textId="30331893" w:rsidR="00E270EA" w:rsidRPr="00E270EA" w:rsidRDefault="00E270EA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Journal of Ayurveda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96C8EDD" w14:textId="2ABD791F" w:rsidR="00E270EA" w:rsidRPr="00E270EA" w:rsidRDefault="0016275B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Effect of </w:t>
                  </w:r>
                  <w:r w:rsidRPr="0016275B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Kunjalkriya</w:t>
                  </w:r>
                  <w:r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and </w:t>
                  </w:r>
                  <w:r w:rsidRPr="0016275B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Yogic</w:t>
                  </w:r>
                  <w:r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Breathing Practices in Assessing Lung Capacity in Healthy Volunteers: A Randomised Controlled Trial</w:t>
                  </w:r>
                </w:p>
              </w:tc>
            </w:tr>
            <w:tr w:rsidR="0016275B" w:rsidRPr="00E270EA" w14:paraId="4C07FE7A" w14:textId="77777777" w:rsidTr="0016275B">
              <w:trPr>
                <w:tblHeader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D052FB4" w14:textId="77777777" w:rsidR="0016275B" w:rsidRPr="00E270EA" w:rsidRDefault="0016275B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B03DF31" w14:textId="47C858DC" w:rsidR="0016275B" w:rsidRPr="00E270EA" w:rsidRDefault="0016275B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16275B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Annals of Ayurvedic Medicine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E960343" w14:textId="5209ADA1" w:rsidR="0016275B" w:rsidRDefault="0016275B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16275B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Management of Obesity with Lifestyle Modification: a case report </w:t>
                  </w:r>
                </w:p>
              </w:tc>
            </w:tr>
            <w:tr w:rsidR="00C23CAC" w:rsidRPr="00E270EA" w14:paraId="20F8C103" w14:textId="77777777" w:rsidTr="0016275B">
              <w:trPr>
                <w:tblHeader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24AFF90" w14:textId="77777777" w:rsidR="00C23CAC" w:rsidRPr="00E270EA" w:rsidRDefault="00C23CAC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23AFD12" w14:textId="71C7DE95" w:rsidR="00C23CAC" w:rsidRPr="00E270EA" w:rsidRDefault="00C23CA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Journal of Ayurveda Case Reports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C0B84F7" w14:textId="24610A69" w:rsidR="00C23CAC" w:rsidRPr="00E270EA" w:rsidRDefault="00C23CA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Yogic Intervention along with Lifestyle modifications in the management of PCOS-induced Hirsutism: a case report</w:t>
                  </w:r>
                </w:p>
              </w:tc>
            </w:tr>
            <w:tr w:rsidR="00B545BD" w:rsidRPr="00E270EA" w14:paraId="016AFBB8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C79DC95" w14:textId="1B3399CB" w:rsidR="00B545BD" w:rsidRPr="00E270EA" w:rsidRDefault="00B545BD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A1031DF" w14:textId="5E29D7D3" w:rsidR="00B545BD" w:rsidRPr="00E270EA" w:rsidRDefault="00B545BD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Journal of Ayurveda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A560782" w14:textId="2E23D881" w:rsidR="00B545BD" w:rsidRPr="00E270EA" w:rsidRDefault="00B545BD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Managing Gen-Z Adolescent Case of Binge Alcoholism with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Vamanadhauti</w:t>
                  </w:r>
                </w:p>
              </w:tc>
            </w:tr>
            <w:tr w:rsidR="00B545BD" w:rsidRPr="00E270EA" w14:paraId="1335D27D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3CE1A4A" w14:textId="259FB0A1" w:rsidR="00B545BD" w:rsidRPr="00E270EA" w:rsidRDefault="00B545BD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4D3815D" w14:textId="6C1EEAA2" w:rsidR="00B545BD" w:rsidRPr="00E270EA" w:rsidRDefault="00B545BD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Annals of Ayurvedic Medicine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116CFFB" w14:textId="0DB9EE2F" w:rsidR="00B545BD" w:rsidRPr="00E270EA" w:rsidRDefault="00B545BD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Successful Treatment of a Primary Infertility Case with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Shamana Chikitsa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and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Pathya Ahara-Vihara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: A Case Report</w:t>
                  </w:r>
                </w:p>
              </w:tc>
            </w:tr>
            <w:tr w:rsidR="00B545BD" w:rsidRPr="00E270EA" w14:paraId="54ED8A49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11D19EE" w14:textId="7A47C695" w:rsidR="00B545BD" w:rsidRPr="00E270EA" w:rsidRDefault="00B545BD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478A0DF" w14:textId="2FAC9819" w:rsidR="00B545BD" w:rsidRPr="00E270EA" w:rsidRDefault="00B545BD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Annals of Ayurvedic Medicine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2C04394" w14:textId="58FA7AB3" w:rsidR="00B545BD" w:rsidRPr="00E270EA" w:rsidRDefault="00B545BD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Ramdana 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(Amaranth): A superfood Powerhouse Against Malnutrition</w:t>
                  </w:r>
                </w:p>
              </w:tc>
            </w:tr>
            <w:tr w:rsidR="00A91484" w:rsidRPr="00E270EA" w14:paraId="40FF4FBC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D4E6A30" w14:textId="2E9A47E1" w:rsidR="00A91484" w:rsidRPr="00E270EA" w:rsidRDefault="00A91484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44C7AB3" w14:textId="6397F497" w:rsidR="00A91484" w:rsidRPr="00E270EA" w:rsidRDefault="00B545BD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Journal of Ayurveda Case Reports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50BCE89" w14:textId="68082ED2" w:rsidR="00A91484" w:rsidRPr="00E270EA" w:rsidRDefault="00A91484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Management of postcholecystectomy syndrome through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Kunjal kriya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and customized diet</w:t>
                  </w:r>
                </w:p>
              </w:tc>
            </w:tr>
            <w:tr w:rsidR="00B545BD" w:rsidRPr="00E270EA" w14:paraId="7BB089EB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E825107" w14:textId="6FC43F0E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86B44EB" w14:textId="5D8B2FBE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International Journal of Research in AYUSH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63FE13C" w14:textId="4BE881F4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Analysis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Prakriti 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 Ayurvedic Classical Texts</w:t>
                  </w:r>
                </w:p>
              </w:tc>
            </w:tr>
            <w:tr w:rsidR="00B545BD" w:rsidRPr="00E270EA" w14:paraId="7E5D29FF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8F4347E" w14:textId="4D678828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B8E7D73" w14:textId="53FE6996" w:rsidR="00954570" w:rsidRPr="00E270EA" w:rsidRDefault="00A91484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Journal of Ayurveda and 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lastRenderedPageBreak/>
                    <w:t>Integrated Medical Sciences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46F56AE" w14:textId="4FCC228D" w:rsidR="00954570" w:rsidRPr="00E270EA" w:rsidRDefault="00E4154A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lastRenderedPageBreak/>
                    <w:t xml:space="preserve">Ayurvedic Approach in Oro-Dental 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lastRenderedPageBreak/>
                    <w:t xml:space="preserve">Care in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Prameha</w:t>
                  </w:r>
                </w:p>
              </w:tc>
            </w:tr>
            <w:tr w:rsidR="00B545BD" w:rsidRPr="00E270EA" w14:paraId="0A0AE826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7212534" w14:textId="665EA99E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D9D289D" w14:textId="1B5BB702" w:rsidR="00954570" w:rsidRPr="00E270EA" w:rsidRDefault="00707B40" w:rsidP="00707B40">
                  <w:pPr>
                    <w:pStyle w:val="NormalWeb"/>
                    <w:spacing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International Journal of Alternative and Complementary Medicine (IJACM) (Online ISSN: 2583-1305), Vol-5, Issue-1, 2024, 1-6.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12BD805" w14:textId="20FD621D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Behaviour Modification by Educational Interventional Module (EIM) on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Prameha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(Type 2 Diabetes Mellitus): A Case Report</w:t>
                  </w:r>
                </w:p>
              </w:tc>
            </w:tr>
            <w:tr w:rsidR="00B545BD" w:rsidRPr="00E270EA" w14:paraId="57A02C95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F78B359" w14:textId="589E015E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48555DB" w14:textId="5E47EEEF" w:rsidR="00954570" w:rsidRPr="00E270EA" w:rsidRDefault="000D5CE8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Journal of Ayurveda 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A3B7FBB" w14:textId="5E89035C" w:rsidR="00954570" w:rsidRPr="00E270EA" w:rsidRDefault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Chemical Study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Madhu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w.s.r. to its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Aharavirudhha Swabhava</w:t>
                  </w:r>
                </w:p>
              </w:tc>
            </w:tr>
            <w:tr w:rsidR="00B545BD" w:rsidRPr="00E270EA" w14:paraId="4CB5FC73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6DB2F83" w14:textId="6D4FB6EF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1BA9733" w14:textId="488D2204" w:rsidR="000B6595" w:rsidRPr="00E270EA" w:rsidRDefault="000B6595" w:rsidP="000B6595">
                  <w:pPr>
                    <w:rPr>
                      <w:rFonts w:asciiTheme="majorBidi" w:hAnsiTheme="majorBidi" w:cstheme="majorBidi"/>
                      <w:sz w:val="20"/>
                      <w:szCs w:val="20"/>
                      <w:lang w:eastAsia="zh-CN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  <w:lang w:eastAsia="zh-CN"/>
                    </w:rPr>
                    <w:t>Journal of Ayurveda and Integrated Medical Sciences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E473481" w14:textId="7A106B12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Conceptual Insights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Matravirudha Ahara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Ayurveda</w:t>
                  </w:r>
                </w:p>
              </w:tc>
            </w:tr>
            <w:tr w:rsidR="00B545BD" w:rsidRPr="00E270EA" w14:paraId="6266230F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CA29B78" w14:textId="2E9BF5B5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53346AE" w14:textId="75C3F9E2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International Journal of Research in AYUSH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B2B2CE6" w14:textId="6DA08301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Conceptual Review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Trataka Karma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A91484"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o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n Health </w:t>
                  </w:r>
                  <w:r w:rsidR="00A91484"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n Ayurveda</w:t>
                  </w:r>
                </w:p>
              </w:tc>
            </w:tr>
            <w:tr w:rsidR="00B545BD" w:rsidRPr="00E270EA" w14:paraId="5521CDBF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35BD670" w14:textId="6C4A298A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53E2DF2" w14:textId="15353B37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International Journal of Ayurveda and Pharma Research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D75A402" w14:textId="6F5B9A2A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Critical Review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Mrittika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Ayurvedic Classical Texts</w:t>
                  </w:r>
                </w:p>
              </w:tc>
            </w:tr>
            <w:tr w:rsidR="00B545BD" w:rsidRPr="00E270EA" w14:paraId="7F09E8A8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CDEFD52" w14:textId="507BA083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1A8D99A" w14:textId="4D07D041" w:rsidR="00954570" w:rsidRPr="00E270EA" w:rsidRDefault="00A91484">
                  <w:pPr>
                    <w:textAlignment w:val="top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AYURLINE-International Journal of Research in Indian Medicine</w:t>
                  </w:r>
                </w:p>
                <w:p w14:paraId="25B0C63C" w14:textId="485C4B01" w:rsidR="00954570" w:rsidRPr="00E270EA" w:rsidRDefault="0095457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9B1A4BF" w14:textId="015C8E28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Impact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Garbhini Paricharya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Ayurveda</w:t>
                  </w:r>
                </w:p>
              </w:tc>
            </w:tr>
            <w:tr w:rsidR="00B545BD" w:rsidRPr="00E270EA" w14:paraId="510DB8C3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A2F7ADB" w14:textId="209B82C5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A88E6EB" w14:textId="77B9C509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Ayushdhara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10FAA87" w14:textId="5DEA4BBB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Importance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Madhu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Classical Ayurvedic Texts</w:t>
                  </w:r>
                </w:p>
              </w:tc>
            </w:tr>
            <w:tr w:rsidR="00B545BD" w:rsidRPr="00E270EA" w14:paraId="5AD8C224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675E1C4" w14:textId="27D3DD4E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362E1BD" w14:textId="2F8AE598" w:rsidR="00954570" w:rsidRPr="00E270EA" w:rsidRDefault="00A91484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>International Journal of Ayurveda and Pharma Research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37AD8B7" w14:textId="72D4A134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Interpretative Assessment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Smriti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W.S.R. to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Mana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and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Buddhi</w:t>
                  </w:r>
                  <w:r w:rsidRPr="00E270E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Ayurvedic Classical Texts</w:t>
                  </w:r>
                </w:p>
              </w:tc>
            </w:tr>
            <w:tr w:rsidR="00B545BD" w:rsidRPr="00E270EA" w14:paraId="5239D793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89CBADD" w14:textId="25CDE721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5259576" w14:textId="091A1471" w:rsidR="00954570" w:rsidRPr="00E270EA" w:rsidRDefault="00A91484" w:rsidP="00A91484">
                  <w:pPr>
                    <w:pStyle w:val="NormalWeb"/>
                    <w:spacing w:line="28" w:lineRule="atLeast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International Ayurvedic Medical Journal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F956B14" w14:textId="6AD2282A" w:rsidR="00954570" w:rsidRPr="00E270EA" w:rsidRDefault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Mauna Chikitsa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in COVID-19-induced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Manas Roga</w:t>
                  </w:r>
                </w:p>
              </w:tc>
            </w:tr>
            <w:tr w:rsidR="00B545BD" w:rsidRPr="00E270EA" w14:paraId="69CBF059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00FFF3E" w14:textId="1FAFF80D" w:rsidR="00954570" w:rsidRPr="00E270EA" w:rsidRDefault="0095457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2DDEB2E" w14:textId="4DF4B591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International Journal of Research in AYUSH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98476BC" w14:textId="34FB88E8" w:rsidR="0095457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Pharmacological Importance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Ghrita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in Ayurveda</w:t>
                  </w:r>
                </w:p>
              </w:tc>
            </w:tr>
            <w:tr w:rsidR="0016275B" w:rsidRPr="00E270EA" w14:paraId="0528E297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F4D8E06" w14:textId="73CA4877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D4E65FA" w14:textId="1EB6FE13" w:rsidR="00707B40" w:rsidRPr="00E270EA" w:rsidRDefault="00A91484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Ayushdhara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3AB13F0" w14:textId="72D4A2FD" w:rsidR="00707B4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Role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Viruddhahara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in Ayurveda W.S.R. To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Deshviruddha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and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Kaalaviruddha Aahara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6275B" w:rsidRPr="00E270EA" w14:paraId="1C10DF47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FE63386" w14:textId="02061BC8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D536676" w14:textId="3C58B1C2" w:rsidR="00707B40" w:rsidRPr="00E270EA" w:rsidRDefault="00A91484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International Ayurvedic Medical Journal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38E7AFB" w14:textId="3095772F" w:rsidR="00707B4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Staple Foods in Various States of India</w:t>
                  </w:r>
                </w:p>
              </w:tc>
            </w:tr>
            <w:tr w:rsidR="0016275B" w:rsidRPr="00E270EA" w14:paraId="7A058299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892410E" w14:textId="0D6172B1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DD6BEAF" w14:textId="73658CE1" w:rsidR="00707B40" w:rsidRPr="00E270EA" w:rsidRDefault="00A91484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AYURLINE- International Journal of </w:t>
                  </w:r>
                  <w:r w:rsidR="00C23CAC"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Research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in Indian Medicine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25DF825" w14:textId="3D63A06F" w:rsidR="00707B40" w:rsidRPr="00E270EA" w:rsidRDefault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The Role of Ayurveda Principles in Immunomodulatory Effects in Neonates</w:t>
                  </w:r>
                </w:p>
              </w:tc>
            </w:tr>
            <w:tr w:rsidR="0016275B" w:rsidRPr="00E270EA" w14:paraId="78B5485D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3EF1D38" w14:textId="56FE3143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740C708" w14:textId="515A6156" w:rsidR="00707B40" w:rsidRPr="00E270EA" w:rsidRDefault="000B6595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International Journal of Ayurveda and Pharma Research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B207F03" w14:textId="02DC2193" w:rsidR="00707B4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The Role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Kunjal Kriya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in Upper Respiratory Tract Disorders W.S.R. To Bronchial Asthma</w:t>
                  </w:r>
                </w:p>
              </w:tc>
            </w:tr>
            <w:tr w:rsidR="0016275B" w:rsidRPr="00E270EA" w14:paraId="18207B4B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B2144AA" w14:textId="5E8268F1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65413BC" w14:textId="53DAD15C" w:rsidR="00707B40" w:rsidRPr="00E270EA" w:rsidRDefault="00A91484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Ayushdhara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285F54D" w14:textId="4399059D" w:rsidR="00707B40" w:rsidRPr="00E270EA" w:rsidRDefault="000B6595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Therapeutic Effects of </w:t>
                  </w:r>
                  <w:r w:rsidRPr="00E270EA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0"/>
                      <w:szCs w:val="20"/>
                    </w:rPr>
                    <w:t>Shatkarma</w:t>
                  </w: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On Health Through Ayurvedic Perspective</w:t>
                  </w:r>
                </w:p>
              </w:tc>
            </w:tr>
            <w:tr w:rsidR="0016275B" w:rsidRPr="00E270EA" w14:paraId="21C67482" w14:textId="77777777" w:rsidTr="0016275B"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1003097" w14:textId="573C08A6" w:rsidR="00707B40" w:rsidRPr="00E270EA" w:rsidRDefault="00707B40" w:rsidP="00C23CAC">
                  <w:pPr>
                    <w:pStyle w:val="NormalWeb"/>
                    <w:numPr>
                      <w:ilvl w:val="0"/>
                      <w:numId w:val="5"/>
                    </w:numPr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F54E54E" w14:textId="1C1EDFA2" w:rsidR="00707B40" w:rsidRPr="00E270EA" w:rsidRDefault="00A91484" w:rsidP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Sangyaharan Shodh</w:t>
                  </w: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6ED89A6" w14:textId="01DA1610" w:rsidR="00707B40" w:rsidRPr="00E270EA" w:rsidRDefault="00707B40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Useful Ayurvedic Drugs in the Prevention of </w:t>
                  </w:r>
                  <w:r w:rsidR="000B6595" w:rsidRPr="00E270E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Ageing</w:t>
                  </w:r>
                </w:p>
              </w:tc>
            </w:tr>
          </w:tbl>
          <w:p w14:paraId="1E8F95DC" w14:textId="77777777" w:rsidR="00954570" w:rsidRPr="00E270EA" w:rsidRDefault="00954570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E270EA" w:rsidRPr="00E270EA" w14:paraId="32E25635" w14:textId="77777777" w:rsidTr="00E270EA">
        <w:trPr>
          <w:trHeight w:val="46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A73" w14:textId="19E3A1CF" w:rsidR="00E270EA" w:rsidRPr="00E270EA" w:rsidRDefault="00E270EA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  <w:lang w:val="en-GB"/>
              </w:rPr>
              <w:lastRenderedPageBreak/>
              <w:t xml:space="preserve">List of 05 book Publications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59F" w14:textId="77777777" w:rsidR="00E270EA" w:rsidRPr="0016275B" w:rsidRDefault="00E270EA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16275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Shreeannam: Indian Millets</w:t>
            </w:r>
          </w:p>
          <w:p w14:paraId="693530A5" w14:textId="48504866" w:rsidR="00E270EA" w:rsidRPr="0016275B" w:rsidRDefault="00E270EA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16275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Honey</w:t>
            </w:r>
          </w:p>
          <w:p w14:paraId="79FE0021" w14:textId="2057F3EB" w:rsidR="00E270EA" w:rsidRPr="0016275B" w:rsidRDefault="00E270EA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16275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Yoga in Obesity</w:t>
            </w:r>
          </w:p>
          <w:p w14:paraId="298D7C92" w14:textId="77777777" w:rsidR="00E270EA" w:rsidRPr="0016275B" w:rsidRDefault="00E270EA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16275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Bal Yog</w:t>
            </w:r>
          </w:p>
          <w:p w14:paraId="1B1294C7" w14:textId="4AD02F46" w:rsidR="00E270EA" w:rsidRPr="00E270EA" w:rsidRDefault="00E270EA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16275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Yoga in Type-2 DM</w:t>
            </w:r>
          </w:p>
        </w:tc>
      </w:tr>
      <w:tr w:rsidR="00954570" w:rsidRPr="00E270EA" w14:paraId="54741487" w14:textId="77777777" w:rsidTr="00E270EA">
        <w:trPr>
          <w:trHeight w:val="46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0CA" w14:textId="77777777" w:rsidR="00954570" w:rsidRPr="00E270EA" w:rsidRDefault="000D5CE8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  <w:lang w:val="en-GB"/>
              </w:rPr>
              <w:t xml:space="preserve">Any awards or appreciations </w:t>
            </w:r>
            <w:r w:rsidRPr="00E270EA">
              <w:rPr>
                <w:rFonts w:asciiTheme="majorBidi" w:hAnsiTheme="majorBidi" w:cstheme="majorBidi"/>
                <w:lang w:val="en-GB"/>
              </w:rPr>
              <w:t>received, if any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77C" w14:textId="666E064B" w:rsidR="003E50FB" w:rsidRPr="00E270EA" w:rsidRDefault="003E50FB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E270EA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Appreciation for work at the COVID-19 vaccination centre</w:t>
            </w:r>
          </w:p>
          <w:p w14:paraId="28390116" w14:textId="1366DC93" w:rsidR="003E50FB" w:rsidRPr="00E270EA" w:rsidRDefault="003E50FB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IN"/>
              </w:rPr>
            </w:pPr>
            <w:r w:rsidRPr="00E270EA">
              <w:rPr>
                <w:rFonts w:asciiTheme="majorBidi" w:hAnsiTheme="majorBidi" w:cstheme="majorBidi"/>
                <w:sz w:val="22"/>
                <w:szCs w:val="22"/>
                <w:lang w:val="en-IN"/>
              </w:rPr>
              <w:t xml:space="preserve">Appreciation for Azadi ka Amrit Mahotsav programme </w:t>
            </w:r>
          </w:p>
          <w:p w14:paraId="0ABB7494" w14:textId="1FAC828B" w:rsidR="003E50FB" w:rsidRPr="00E270EA" w:rsidRDefault="003E50FB" w:rsidP="003E50FB">
            <w:pPr>
              <w:pStyle w:val="NormalWeb"/>
              <w:numPr>
                <w:ilvl w:val="0"/>
                <w:numId w:val="7"/>
              </w:numPr>
              <w:spacing w:beforeAutospacing="0" w:afterAutospacing="0" w:line="24" w:lineRule="atLeast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E270EA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Best Paper Presentation Award at WAC, Dehradun – 2024</w:t>
            </w:r>
          </w:p>
        </w:tc>
      </w:tr>
      <w:tr w:rsidR="00954570" w:rsidRPr="00E270EA" w14:paraId="60D6F3B2" w14:textId="77777777" w:rsidTr="00E270EA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2D1" w14:textId="77777777" w:rsidR="00954570" w:rsidRPr="00E270EA" w:rsidRDefault="000D5CE8">
            <w:pPr>
              <w:spacing w:after="0"/>
              <w:jc w:val="both"/>
              <w:rPr>
                <w:rFonts w:asciiTheme="majorBidi" w:hAnsiTheme="majorBidi" w:cstheme="majorBidi"/>
                <w:lang w:val="en-GB"/>
              </w:rPr>
            </w:pPr>
            <w:r w:rsidRPr="00E270EA">
              <w:rPr>
                <w:rFonts w:asciiTheme="majorBidi" w:hAnsiTheme="majorBidi" w:cstheme="majorBidi"/>
                <w:lang w:val="en-GB"/>
              </w:rPr>
              <w:t>Department Speciality in brief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135" w14:textId="77777777" w:rsidR="00C23CAC" w:rsidRPr="00E270EA" w:rsidRDefault="00C23CAC" w:rsidP="00E270EA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270EA">
              <w:rPr>
                <w:rFonts w:ascii="Times New Roman" w:eastAsia="Times New Roman" w:hAnsi="Times New Roman" w:cs="Times New Roman"/>
                <w:lang w:val="en-IN" w:eastAsia="en-IN"/>
              </w:rPr>
              <w:t>Prevention of lifestyle diseases</w:t>
            </w:r>
          </w:p>
          <w:p w14:paraId="148C3B73" w14:textId="77777777" w:rsidR="00C23CAC" w:rsidRPr="00E270EA" w:rsidRDefault="00C23CAC" w:rsidP="00C23C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E270EA">
              <w:rPr>
                <w:rFonts w:ascii="Times New Roman" w:eastAsia="Times New Roman" w:hAnsi="Times New Roman" w:cs="Times New Roman"/>
                <w:szCs w:val="22"/>
                <w:lang w:val="en-IN" w:eastAsia="en-IN"/>
              </w:rPr>
              <w:t>Promotion of physical and mental health</w:t>
            </w:r>
          </w:p>
          <w:p w14:paraId="79A48200" w14:textId="77777777" w:rsidR="00C23CAC" w:rsidRPr="00E270EA" w:rsidRDefault="00C23CAC" w:rsidP="00C23C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E270EA">
              <w:rPr>
                <w:rFonts w:ascii="Times New Roman" w:eastAsia="Times New Roman" w:hAnsi="Times New Roman" w:cs="Times New Roman"/>
                <w:szCs w:val="22"/>
                <w:lang w:val="en-IN" w:eastAsia="en-IN"/>
              </w:rPr>
              <w:t>Public health principles in Ayurveda</w:t>
            </w:r>
          </w:p>
          <w:p w14:paraId="14299B6F" w14:textId="77777777" w:rsidR="00C23CAC" w:rsidRPr="00E270EA" w:rsidRDefault="00C23CAC" w:rsidP="00C23C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E270EA">
              <w:rPr>
                <w:rFonts w:ascii="Times New Roman" w:eastAsia="Times New Roman" w:hAnsi="Times New Roman" w:cs="Times New Roman"/>
                <w:szCs w:val="22"/>
                <w:lang w:val="en-IN" w:eastAsia="en-IN"/>
              </w:rPr>
              <w:t>Dietetics and nutrition</w:t>
            </w:r>
          </w:p>
          <w:p w14:paraId="48E591F9" w14:textId="77777777" w:rsidR="00C23CAC" w:rsidRPr="00E270EA" w:rsidRDefault="00C23CAC" w:rsidP="00C23C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E270EA">
              <w:rPr>
                <w:rFonts w:ascii="Times New Roman" w:eastAsia="Times New Roman" w:hAnsi="Times New Roman" w:cs="Times New Roman"/>
                <w:szCs w:val="22"/>
                <w:lang w:val="en-IN" w:eastAsia="en-IN"/>
              </w:rPr>
              <w:t>Environmental and occupational health</w:t>
            </w:r>
          </w:p>
          <w:p w14:paraId="3F06A4A0" w14:textId="74C872B5" w:rsidR="00C23CAC" w:rsidRPr="00E270EA" w:rsidRDefault="00C23CAC" w:rsidP="00C23C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Bidi" w:hAnsiTheme="majorBidi" w:cstheme="majorBidi"/>
                <w:szCs w:val="22"/>
              </w:rPr>
            </w:pPr>
            <w:r w:rsidRPr="00E270EA">
              <w:rPr>
                <w:rFonts w:ascii="Times New Roman" w:eastAsia="Times New Roman" w:hAnsi="Times New Roman" w:cs="Times New Roman"/>
                <w:szCs w:val="22"/>
                <w:lang w:val="en-IN" w:eastAsia="en-IN"/>
              </w:rPr>
              <w:t>Health education and community outreach</w:t>
            </w:r>
          </w:p>
          <w:p w14:paraId="652BEAAE" w14:textId="20348F3B" w:rsidR="00C23CAC" w:rsidRPr="00E270EA" w:rsidRDefault="00C23CAC" w:rsidP="00C23CAC">
            <w:pPr>
              <w:spacing w:after="0"/>
              <w:jc w:val="both"/>
              <w:rPr>
                <w:rFonts w:asciiTheme="majorBidi" w:hAnsiTheme="majorBidi" w:cstheme="majorBidi"/>
                <w:lang w:val="en-IN"/>
              </w:rPr>
            </w:pPr>
          </w:p>
        </w:tc>
      </w:tr>
    </w:tbl>
    <w:p w14:paraId="314FCF61" w14:textId="77777777" w:rsidR="00954570" w:rsidRDefault="0095457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DD37C4D" w14:textId="77777777" w:rsidR="00954570" w:rsidRDefault="00954570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547B6E" w14:textId="77777777" w:rsidR="00954570" w:rsidRDefault="00954570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3"/>
        <w:gridCol w:w="5523"/>
      </w:tblGrid>
      <w:tr w:rsidR="001D3C11" w14:paraId="76BF822A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2EF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Name of Department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8EE3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Swasthavritta and Yoga</w:t>
            </w:r>
          </w:p>
        </w:tc>
      </w:tr>
      <w:tr w:rsidR="001D3C11" w14:paraId="6818F9F6" w14:textId="77777777" w:rsidTr="003576EC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E16" w14:textId="19452B51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1D3C11" w14:paraId="163A931D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682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188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Ankita rai</w:t>
            </w:r>
          </w:p>
        </w:tc>
      </w:tr>
      <w:tr w:rsidR="001D3C11" w14:paraId="1DE98A3C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7CE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37C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07-12-1994</w:t>
            </w:r>
          </w:p>
        </w:tc>
      </w:tr>
      <w:tr w:rsidR="001D3C11" w14:paraId="19B95CCC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FA3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Photo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0C4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6B776F6" wp14:editId="475B6BD8">
                  <wp:extent cx="953770" cy="1027430"/>
                  <wp:effectExtent l="0" t="0" r="11430" b="13970"/>
                  <wp:docPr id="1" name="Picture 1" descr="Copy of 9776F51B-FC8C-41A8-AEED-64611E7AE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 descr="Copy of 9776F51B-FC8C-41A8-AEED-64611E7AE104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C11" w14:paraId="2A0C1460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D6C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Teacher Code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4BC" w14:textId="20CA2B05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3C11" w14:paraId="4670D017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392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Reg. No.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076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DBCP/A/9023</w:t>
            </w:r>
          </w:p>
        </w:tc>
      </w:tr>
      <w:tr w:rsidR="001D3C11" w14:paraId="7D95D7F7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84C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Edu. Qualification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290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Bams,Md(Ayu),PhD(Sch)</w:t>
            </w:r>
          </w:p>
        </w:tc>
      </w:tr>
      <w:tr w:rsidR="001D3C11" w14:paraId="4B405061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DC5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644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Professor</w:t>
            </w:r>
          </w:p>
        </w:tc>
      </w:tr>
      <w:tr w:rsidR="001D3C11" w14:paraId="236541B6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37C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of Joining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B9D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13/04/2023</w:t>
            </w:r>
          </w:p>
        </w:tc>
      </w:tr>
      <w:tr w:rsidR="001D3C11" w14:paraId="1B20BB50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9744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5B9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Years</w:t>
            </w:r>
          </w:p>
        </w:tc>
      </w:tr>
      <w:tr w:rsidR="001D3C11" w14:paraId="15D813FA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E57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Contact No.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4E0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7701841478</w:t>
            </w:r>
          </w:p>
        </w:tc>
      </w:tr>
      <w:tr w:rsidR="001D3C11" w14:paraId="7B66D142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60E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Email-id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E75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Drankita712@gmail.com</w:t>
            </w:r>
          </w:p>
        </w:tc>
      </w:tr>
      <w:tr w:rsidR="001D3C11" w14:paraId="524D747C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A41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List of Research Publications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2270"/>
              <w:gridCol w:w="2557"/>
            </w:tblGrid>
            <w:tr w:rsidR="001D3C11" w14:paraId="4549788B" w14:textId="77777777" w:rsidTr="003576EC">
              <w:trPr>
                <w:tblHeader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FD40B09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Sr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4B80D51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3E3CD58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Paper</w:t>
                  </w:r>
                </w:p>
              </w:tc>
            </w:tr>
            <w:tr w:rsidR="001D3C11" w14:paraId="62462124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EA24297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1E1696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Current Traditional Medicine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F9495DD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Study to Know the Impact of Ayurvedic Lifestyle on Dark Circles Around Eyes.</w:t>
                  </w:r>
                </w:p>
              </w:tc>
            </w:tr>
            <w:tr w:rsidR="001D3C11" w14:paraId="08E4B64F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7724476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5B9294D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Ayurveda and Integrative Medicine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B723EEC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Charcharya: The Text on Swasthavritta Principles by Maharaj Bhojdeva</w:t>
                  </w:r>
                </w:p>
              </w:tc>
            </w:tr>
            <w:tr w:rsidR="001D3C11" w14:paraId="2C479DEB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932AE9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861CCE6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Recent Scientific Research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AFE63C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Mean Quantity (Matravat) and Meal Timings (Ahara Sevana Kala) - A review</w:t>
                  </w:r>
                </w:p>
              </w:tc>
            </w:tr>
            <w:tr w:rsidR="001D3C11" w14:paraId="7FC1F37B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282102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2B32C9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Ayurveda and Pharma Research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EC391ED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An Epidemiological Survey Study to Know the Sleeping and Wake up Time of Elderly and Its Relation to Health</w:t>
                  </w:r>
                </w:p>
              </w:tc>
            </w:tr>
            <w:tr w:rsidR="001D3C11" w14:paraId="29C4E408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EA6B356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C3ADB9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Ayurveda and Pharma Research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907C2B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 xml:space="preserve">A Review on </w:t>
                  </w:r>
                  <w:r>
                    <w:rPr>
                      <w:i/>
                      <w:iCs/>
                      <w:color w:val="000000"/>
                    </w:rPr>
                    <w:t>Sthaulya</w:t>
                  </w:r>
                  <w:r>
                    <w:rPr>
                      <w:color w:val="000000"/>
                    </w:rPr>
                    <w:t xml:space="preserve"> (Obesity) and Its Management through Ayurveda</w:t>
                  </w:r>
                </w:p>
              </w:tc>
            </w:tr>
            <w:tr w:rsidR="001D3C11" w14:paraId="0F3DFA43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16CD7AF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79B00B5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Ayurveda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076F91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 xml:space="preserve">A review on </w:t>
                  </w:r>
                  <w:r>
                    <w:rPr>
                      <w:i/>
                      <w:iCs/>
                      <w:color w:val="000000"/>
                    </w:rPr>
                    <w:t>Pashchata Karma</w:t>
                  </w:r>
                  <w:r>
                    <w:rPr>
                      <w:color w:val="000000"/>
                    </w:rPr>
                    <w:t xml:space="preserve"> of Ahara and Its Effect on Postprandial Glycaemia W.S.R. </w:t>
                  </w:r>
                  <w:r>
                    <w:rPr>
                      <w:i/>
                      <w:iCs/>
                      <w:color w:val="000000"/>
                    </w:rPr>
                    <w:t>Satapada Gamana</w:t>
                  </w:r>
                </w:p>
              </w:tc>
            </w:tr>
            <w:tr w:rsidR="001D3C11" w14:paraId="037189D7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7B6A43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4C5F36D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Ayurveda Case Reports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918473C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Dietary Management of Grahani Roga - a case study</w:t>
                  </w:r>
                </w:p>
              </w:tc>
            </w:tr>
            <w:tr w:rsidR="001D3C11" w14:paraId="047333A3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5C1A3B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0B1AC0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Ayushdhara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B220DAC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Meta - Analysis on Meditation in Post-covid Psychophysical Symptoms W.S.R.to Pranayama</w:t>
                  </w:r>
                </w:p>
              </w:tc>
            </w:tr>
            <w:tr w:rsidR="001D3C11" w14:paraId="3A3B24E8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290B7E0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4EAE70B" w14:textId="77777777" w:rsidR="001D3C11" w:rsidRDefault="001D3C11" w:rsidP="003576EC">
                  <w:pPr>
                    <w:textAlignment w:val="top"/>
                  </w:pPr>
                </w:p>
                <w:p w14:paraId="12AE3C3C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Applied Ayurveda Research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14975D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 xml:space="preserve">A Survey Study to assess the role of Yoga practices on Psychological Behaviour-During lock </w:t>
                  </w:r>
                  <w:r>
                    <w:rPr>
                      <w:color w:val="000000"/>
                    </w:rPr>
                    <w:lastRenderedPageBreak/>
                    <w:t>down Period</w:t>
                  </w:r>
                </w:p>
              </w:tc>
            </w:tr>
            <w:tr w:rsidR="001D3C11" w14:paraId="326C7713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A03A3AA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8AA59E5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International journal of research in Ayush and Pharmaceutical Sciences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4A477551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Analysis of Prakriti in Ayurvedic classical texts</w:t>
                  </w:r>
                </w:p>
              </w:tc>
            </w:tr>
            <w:tr w:rsidR="001D3C11" w14:paraId="3FE3FCCA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620D4C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34902EC3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Sudhakar Pattrika, Haridwar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1A5EBF77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</w:pPr>
                  <w:r>
                    <w:rPr>
                      <w:color w:val="000000"/>
                    </w:rPr>
                    <w:t>Standardization of Lavan-Adrak for Deepan Karma Based on ph value</w:t>
                  </w:r>
                </w:p>
              </w:tc>
            </w:tr>
            <w:tr w:rsidR="001D3C11" w14:paraId="7AEC6328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865B2F1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608E8E0F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International Journal of Alternative and</w:t>
                  </w:r>
                </w:p>
                <w:p w14:paraId="57ECAC5D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Complementary Medicine (IJACM) (Online ISSN: 2583-1305), Vol-5, Iss-</w:t>
                  </w:r>
                </w:p>
                <w:p w14:paraId="2D9D609A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1,2024, 1-6.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98FAE3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‘‘behavior modification by educational interventional</w:t>
                  </w:r>
                </w:p>
                <w:p w14:paraId="681C4023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Module (eim) on prameha (type 2 diabetes mellitus): A case</w:t>
                  </w:r>
                </w:p>
                <w:p w14:paraId="1ED560B9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Report’’</w:t>
                  </w:r>
                </w:p>
              </w:tc>
            </w:tr>
            <w:tr w:rsidR="001D3C11" w14:paraId="40A7A381" w14:textId="77777777" w:rsidTr="003576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9A50072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2A0F0CA0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(Online)International Journal of Research in AYUSH and</w:t>
                  </w:r>
                </w:p>
                <w:p w14:paraId="1E642F97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Pharmaceutical SciencesIJRAPS |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0482890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Analysis of prakritiin ayurvedic classical text,</w:t>
                  </w:r>
                </w:p>
                <w:p w14:paraId="1ED07F5B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</w:p>
                <w:p w14:paraId="3FB29269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</w:p>
              </w:tc>
            </w:tr>
            <w:tr w:rsidR="001D3C11" w14:paraId="627FA698" w14:textId="77777777" w:rsidTr="003576EC"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7A387223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ind w:firstLineChars="150" w:firstLine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COMMUNICATED TO PUBLICATIONS</w:t>
                  </w:r>
                </w:p>
              </w:tc>
            </w:tr>
            <w:tr w:rsidR="001D3C11" w14:paraId="221D3269" w14:textId="77777777" w:rsidTr="003576EC">
              <w:trPr>
                <w:trHeight w:val="2282"/>
              </w:trPr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3" w:type="dxa"/>
                    <w:left w:w="115" w:type="dxa"/>
                    <w:bottom w:w="0" w:type="dxa"/>
                    <w:right w:w="115" w:type="dxa"/>
                  </w:tcMar>
                </w:tcPr>
                <w:p w14:paraId="5626F50D" w14:textId="77777777" w:rsidR="001D3C11" w:rsidRDefault="001D3C11" w:rsidP="001D3C11">
                  <w:pPr>
                    <w:pStyle w:val="NormalWeb"/>
                    <w:numPr>
                      <w:ilvl w:val="0"/>
                      <w:numId w:val="9"/>
                    </w:numPr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Millets as future grains need of judicious approach communicated</w:t>
                  </w:r>
                </w:p>
                <w:p w14:paraId="2F93D9C7" w14:textId="77777777" w:rsidR="001D3C11" w:rsidRDefault="001D3C11" w:rsidP="001D3C11">
                  <w:pPr>
                    <w:pStyle w:val="NormalWeb"/>
                    <w:numPr>
                      <w:ilvl w:val="0"/>
                      <w:numId w:val="9"/>
                    </w:numPr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Development and Nutritional Analysis of Ayurvrdic antiobesity diet</w:t>
                  </w:r>
                </w:p>
                <w:p w14:paraId="561669E7" w14:textId="77777777" w:rsidR="001D3C11" w:rsidRDefault="001D3C11" w:rsidP="001D3C11">
                  <w:pPr>
                    <w:pStyle w:val="NormalWeb"/>
                    <w:numPr>
                      <w:ilvl w:val="0"/>
                      <w:numId w:val="9"/>
                    </w:numPr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Ayurvedic essence of Guruda Mahapurana-JAIM-Communicated</w:t>
                  </w:r>
                </w:p>
                <w:p w14:paraId="34E9AF1E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</w:p>
                <w:p w14:paraId="03EFD078" w14:textId="77777777" w:rsidR="001D3C11" w:rsidRDefault="001D3C11" w:rsidP="003576EC">
                  <w:pPr>
                    <w:pStyle w:val="NormalWeb"/>
                    <w:spacing w:beforeAutospacing="0" w:afterAutospacing="0" w:line="28" w:lineRule="atLeast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5239D11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D3C11" w14:paraId="117A657C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94B0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OPD days and timings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DD08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Day-Swasthyarakshan , 9:00Am -1:00Pm</w:t>
            </w:r>
          </w:p>
        </w:tc>
      </w:tr>
      <w:tr w:rsidR="001D3C11" w14:paraId="5A3707F7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284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PG Department present /absent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BD6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</w:tr>
      <w:tr w:rsidR="001D3C11" w14:paraId="539BBAD5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38E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List of Students and Thesis Title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361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1D3C11" w14:paraId="09C57971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8DE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CME Seminars/Conferences etc. Programmes conducted by Department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E2D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1D3C11" w14:paraId="0B6D9500" w14:textId="77777777" w:rsidTr="003576EC">
        <w:trPr>
          <w:trHeight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427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awards or appreciations received, if any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D8A" w14:textId="77777777" w:rsidR="001D3C11" w:rsidRDefault="001D3C11" w:rsidP="003576EC">
            <w:pPr>
              <w:pStyle w:val="NormalWeb"/>
              <w:numPr>
                <w:ilvl w:val="0"/>
                <w:numId w:val="2"/>
              </w:numPr>
              <w:spacing w:beforeAutospacing="0" w:afterAutospacing="0" w:line="24" w:lineRule="atLeast"/>
              <w:jc w:val="both"/>
            </w:pPr>
            <w:r>
              <w:rPr>
                <w:rFonts w:eastAsia="sans-serif"/>
                <w:color w:val="000000"/>
              </w:rPr>
              <w:t>International Research Award on New Science inventions nesin 2021 awards.- “W</w:t>
            </w:r>
            <w:r>
              <w:rPr>
                <w:rFonts w:eastAsia="sans-serif"/>
                <w:b/>
                <w:bCs/>
                <w:color w:val="000000"/>
              </w:rPr>
              <w:t xml:space="preserve">omen researcher award”, </w:t>
            </w:r>
            <w:r>
              <w:rPr>
                <w:rFonts w:eastAsia="sans-serif"/>
                <w:color w:val="000000"/>
              </w:rPr>
              <w:t>2021</w:t>
            </w:r>
          </w:p>
          <w:p w14:paraId="36D293DE" w14:textId="77777777" w:rsidR="001D3C11" w:rsidRDefault="001D3C11" w:rsidP="003576EC">
            <w:pPr>
              <w:pStyle w:val="NormalWeb"/>
              <w:numPr>
                <w:ilvl w:val="0"/>
                <w:numId w:val="2"/>
              </w:numPr>
              <w:spacing w:beforeAutospacing="0" w:afterAutospacing="0" w:line="24" w:lineRule="atLeast"/>
              <w:jc w:val="both"/>
            </w:pPr>
            <w:r>
              <w:rPr>
                <w:rFonts w:eastAsia="sans-serif"/>
                <w:color w:val="000000"/>
              </w:rPr>
              <w:t>Got W</w:t>
            </w:r>
            <w:r>
              <w:rPr>
                <w:rFonts w:eastAsia="sans-serif"/>
                <w:b/>
                <w:bCs/>
                <w:color w:val="000000"/>
              </w:rPr>
              <w:t>omen’s excellence award,</w:t>
            </w:r>
            <w:r>
              <w:rPr>
                <w:rFonts w:eastAsia="sans-serif"/>
                <w:color w:val="000000"/>
              </w:rPr>
              <w:t xml:space="preserve"> march 2021.</w:t>
            </w:r>
          </w:p>
          <w:p w14:paraId="477F6FFC" w14:textId="77777777" w:rsidR="001D3C11" w:rsidRDefault="001D3C11" w:rsidP="003576EC">
            <w:pPr>
              <w:pStyle w:val="NormalWeb"/>
              <w:spacing w:beforeAutospacing="0" w:afterAutospacing="0" w:line="24" w:lineRule="atLeast"/>
              <w:jc w:val="both"/>
            </w:pPr>
            <w:r>
              <w:rPr>
                <w:rFonts w:eastAsia="sans-serif"/>
                <w:color w:val="000000"/>
              </w:rPr>
              <w:t>3.“A</w:t>
            </w:r>
            <w:r>
              <w:rPr>
                <w:rFonts w:eastAsia="sans-serif"/>
                <w:b/>
                <w:bCs/>
                <w:color w:val="000000"/>
              </w:rPr>
              <w:t>gnivesh award</w:t>
            </w:r>
            <w:r>
              <w:rPr>
                <w:rFonts w:eastAsia="sans-serif"/>
                <w:color w:val="000000"/>
              </w:rPr>
              <w:t>” </w:t>
            </w:r>
          </w:p>
          <w:p w14:paraId="7EF7E332" w14:textId="77777777" w:rsidR="001D3C11" w:rsidRDefault="001D3C11" w:rsidP="003576EC">
            <w:pPr>
              <w:pStyle w:val="NormalWeb"/>
              <w:spacing w:beforeAutospacing="0" w:afterAutospacing="0" w:line="24" w:lineRule="atLeast"/>
              <w:jc w:val="both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4. “J</w:t>
            </w:r>
            <w:r>
              <w:rPr>
                <w:rFonts w:eastAsia="sans-serif"/>
                <w:b/>
                <w:bCs/>
                <w:color w:val="000000"/>
              </w:rPr>
              <w:t>eevak award</w:t>
            </w:r>
            <w:r>
              <w:rPr>
                <w:rFonts w:eastAsia="sans-serif"/>
                <w:color w:val="000000"/>
              </w:rPr>
              <w:t>”  2021.</w:t>
            </w:r>
          </w:p>
          <w:p w14:paraId="06D3EE67" w14:textId="77777777" w:rsidR="001D3C11" w:rsidRDefault="001D3C11" w:rsidP="003576EC">
            <w:pPr>
              <w:pStyle w:val="NormalWeb"/>
              <w:spacing w:beforeAutospacing="0" w:afterAutospacing="0" w:line="24" w:lineRule="atLeast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eastAsia="sans-serif"/>
                <w:color w:val="000000"/>
              </w:rPr>
              <w:t>5.University Gold Medal by GGSIPU, 2018.</w:t>
            </w:r>
          </w:p>
        </w:tc>
      </w:tr>
      <w:tr w:rsidR="001D3C11" w14:paraId="7C6D4330" w14:textId="77777777" w:rsidTr="003576E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198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Department Speciality in brief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75C" w14:textId="77777777" w:rsidR="001D3C11" w:rsidRDefault="001D3C11" w:rsidP="003576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Speciality:</w:t>
            </w:r>
          </w:p>
          <w:p w14:paraId="4402D587" w14:textId="77777777" w:rsidR="001D3C11" w:rsidRDefault="001D3C11" w:rsidP="003576EC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Department works for Promotion of Health, Prevention of diseases and 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maintenance</w:t>
            </w:r>
            <w:r>
              <w:rPr>
                <w:rFonts w:ascii="Arial" w:hAnsi="Arial" w:cs="Arial"/>
                <w:sz w:val="24"/>
                <w:szCs w:val="24"/>
              </w:rPr>
              <w:t xml:space="preserve"> of Health, on the basis of Ayurvedic Principles.</w:t>
            </w:r>
          </w:p>
          <w:p w14:paraId="3BC68578" w14:textId="77777777" w:rsidR="001D3C11" w:rsidRDefault="001D3C11" w:rsidP="003576EC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Cure the diseases by- Prescribing the disease specific diet and Lifestyl.e</w:t>
            </w:r>
          </w:p>
          <w:p w14:paraId="49FB15E0" w14:textId="77777777" w:rsidR="001D3C11" w:rsidRDefault="001D3C11" w:rsidP="003576EC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Promotes Ayurvedic Ahara to cure the diseases and or to prevent the diseases.</w:t>
            </w:r>
          </w:p>
          <w:p w14:paraId="4082FE94" w14:textId="77777777" w:rsidR="001D3C11" w:rsidRDefault="001D3C11" w:rsidP="003576EC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Promotes the mental Health.</w:t>
            </w:r>
          </w:p>
        </w:tc>
      </w:tr>
    </w:tbl>
    <w:p w14:paraId="650FDC30" w14:textId="77777777" w:rsidR="00954570" w:rsidRDefault="00954570"/>
    <w:sectPr w:rsidR="00954570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ECB1" w14:textId="77777777" w:rsidR="000D5CE8" w:rsidRDefault="000D5CE8">
      <w:pPr>
        <w:spacing w:line="240" w:lineRule="auto"/>
      </w:pPr>
      <w:r>
        <w:separator/>
      </w:r>
    </w:p>
  </w:endnote>
  <w:endnote w:type="continuationSeparator" w:id="0">
    <w:p w14:paraId="14C482F0" w14:textId="77777777" w:rsidR="000D5CE8" w:rsidRDefault="000D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41AD" w14:textId="77777777" w:rsidR="000D5CE8" w:rsidRDefault="000D5CE8">
      <w:pPr>
        <w:spacing w:after="0"/>
      </w:pPr>
      <w:r>
        <w:separator/>
      </w:r>
    </w:p>
  </w:footnote>
  <w:footnote w:type="continuationSeparator" w:id="0">
    <w:p w14:paraId="1C248BFE" w14:textId="77777777" w:rsidR="000D5CE8" w:rsidRDefault="000D5C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6FF7B43"/>
    <w:multiLevelType w:val="hybridMultilevel"/>
    <w:tmpl w:val="3F4219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70FF"/>
    <w:multiLevelType w:val="singleLevel"/>
    <w:tmpl w:val="0000000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9E60530"/>
    <w:multiLevelType w:val="hybridMultilevel"/>
    <w:tmpl w:val="41C8F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54"/>
    <w:multiLevelType w:val="hybridMultilevel"/>
    <w:tmpl w:val="51D841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1CBF"/>
    <w:multiLevelType w:val="hybridMultilevel"/>
    <w:tmpl w:val="FBC0A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322D8"/>
    <w:multiLevelType w:val="hybridMultilevel"/>
    <w:tmpl w:val="F6A26D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70"/>
    <w:rsid w:val="000B6595"/>
    <w:rsid w:val="000D5CE8"/>
    <w:rsid w:val="0016275B"/>
    <w:rsid w:val="001D3C11"/>
    <w:rsid w:val="003E50FB"/>
    <w:rsid w:val="006951B3"/>
    <w:rsid w:val="00707B40"/>
    <w:rsid w:val="00954570"/>
    <w:rsid w:val="00961296"/>
    <w:rsid w:val="00A91484"/>
    <w:rsid w:val="00B545BD"/>
    <w:rsid w:val="00C23CAC"/>
    <w:rsid w:val="00E270EA"/>
    <w:rsid w:val="00E4154A"/>
    <w:rsid w:val="00EF171F"/>
    <w:rsid w:val="52E4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D760"/>
  <w15:docId w15:val="{936434AB-4E4E-45C3-BFDB-890B6A0A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address" w:qFormat="1"/>
    <w:lsdException w:name="endnote reference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SimSu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qFormat/>
    <w:rPr>
      <w:rFonts w:eastAsia="Calibri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pawalkikar.22@delhi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PO</dc:creator>
  <cp:lastModifiedBy>User</cp:lastModifiedBy>
  <cp:revision>10</cp:revision>
  <dcterms:created xsi:type="dcterms:W3CDTF">2024-06-20T11:03:00Z</dcterms:created>
  <dcterms:modified xsi:type="dcterms:W3CDTF">2025-12-02T15:11:00Z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45dd9a1a172747eab436852a15f9b22a</vt:lpwstr>
  </property>
  <property fmtid="{D5CDD505-2E9C-101B-9397-08002B2CF9AE}" pid="4" name="GrammarlyDocumentId">
    <vt:lpwstr>21941f83-2f32-4081-ae7b-4aa5466e7409</vt:lpwstr>
  </property>
</Properties>
</file>