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hRule="auto" w:wrap="auto" w:vAnchor="margin" w:hAnchor="text" w:yAlign="inline"/>
        <w:widowControl w:val="0"/>
        <w:spacing w:line="240" w:lineRule="auto"/>
      </w:pPr>
    </w:p>
    <w:p>
      <w:pPr>
        <w:pStyle w:val="8"/>
        <w:framePr w:hRule="auto" w:wrap="auto" w:vAnchor="margin" w:hAnchor="text" w:yAlign="inline"/>
        <w:widowControl w:val="0"/>
        <w:spacing w:line="240" w:lineRule="auto"/>
      </w:pPr>
    </w:p>
    <w:p>
      <w:pPr>
        <w:pStyle w:val="8"/>
        <w:framePr w:hRule="auto" w:wrap="auto" w:vAnchor="margin" w:hAnchor="text" w:yAlign="inline"/>
        <w:widowControl w:val="0"/>
        <w:spacing w:line="240" w:lineRule="auto"/>
      </w:pPr>
    </w:p>
    <w:p>
      <w:pPr>
        <w:pStyle w:val="8"/>
        <w:framePr w:hRule="auto" w:wrap="auto" w:vAnchor="margin" w:hAnchor="text" w:yAlign="inline"/>
        <w:widowControl w:val="0"/>
        <w:spacing w:line="240" w:lineRule="auto"/>
        <w:jc w:val="center"/>
        <w:rPr>
          <w:rFonts w:hint="default"/>
          <w:b/>
          <w:bCs/>
          <w:sz w:val="44"/>
          <w:szCs w:val="44"/>
          <w:highlight w:val="cyan"/>
          <w:lang w:val="en-GB"/>
        </w:rPr>
      </w:pPr>
      <w:r>
        <w:rPr>
          <w:rFonts w:hint="default"/>
          <w:b/>
          <w:bCs/>
          <w:sz w:val="44"/>
          <w:szCs w:val="44"/>
          <w:highlight w:val="cyan"/>
          <w:lang w:val="en-GB"/>
        </w:rPr>
        <w:t xml:space="preserve">Deartment of  </w:t>
      </w:r>
      <w:r>
        <w:rPr>
          <w:b/>
          <w:bCs/>
          <w:sz w:val="44"/>
          <w:szCs w:val="44"/>
          <w:highlight w:val="cyan"/>
          <w:shd w:val="clear" w:color="auto" w:fill="auto"/>
          <w:rtl w:val="0"/>
          <w:lang w:val="en-US"/>
        </w:rPr>
        <w:t>Sanskrit , Samhita Evam Siddhant</w:t>
      </w:r>
    </w:p>
    <w:p>
      <w:pPr>
        <w:pStyle w:val="8"/>
        <w:framePr w:hRule="auto" w:wrap="auto" w:vAnchor="margin" w:hAnchor="text" w:yAlign="inline"/>
        <w:widowControl w:val="0"/>
        <w:spacing w:line="240" w:lineRule="auto"/>
      </w:pPr>
    </w:p>
    <w:tbl>
      <w:tblPr>
        <w:tblStyle w:val="3"/>
        <w:tblW w:w="9458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1"/>
        <w:gridCol w:w="4515"/>
        <w:gridCol w:w="402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</w:pPr>
            <w:r>
              <w:rPr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Name of Department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Sanskrit , Samhita Evam Siddhant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Details of Faculties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 xml:space="preserve">03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 xml:space="preserve">Name 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DR NISHI ARORA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Date of Birth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</w:rPr>
              <w:t>15.08.1973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Photo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</w:rPr>
              <w:drawing>
                <wp:inline distT="0" distB="0" distL="0" distR="0">
                  <wp:extent cx="1936115" cy="2480310"/>
                  <wp:effectExtent l="0" t="0" r="0" b="0"/>
                  <wp:docPr id="1073741825" name="officeArt object" descr="Document 64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fficeArt object" descr="Document 64_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623" cy="248051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Teacher Code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</w:rPr>
              <w:t>AYSS01202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Reg. No.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</w:rPr>
              <w:t>8185DBCP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Edu.Qualification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BAMS, MD,Ph.D.(Samhita)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Designation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 xml:space="preserve"> Professor &amp; HOD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Date of Joining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</w:rPr>
              <w:t>19.03.2000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Experience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</w:rPr>
              <w:t>Over 23 years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Contact No.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9871050255,8076015386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Email id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nishiarora_doc@yahoo.co.in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List of Research Publications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</w:rPr>
              <w:t>Over 25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OPD days &amp; Timings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NA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 xml:space="preserve">PG Department 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Absent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List of Students and Thesis Title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  <w:rPr>
                <w:lang w:val="en-US"/>
              </w:rPr>
            </w:pPr>
            <w:r>
              <w:rPr>
                <w:rtl w:val="0"/>
                <w:lang w:val="en-US"/>
              </w:rPr>
              <w:t>Co guide-ship for:</w:t>
            </w:r>
          </w:p>
          <w:p>
            <w:pPr>
              <w:pStyle w:val="8"/>
              <w:framePr w:hRule="auto" w:wrap="auto" w:vAnchor="margin" w:hAnchor="text" w:yAlign="inline"/>
              <w:spacing w:after="0" w:line="240" w:lineRule="auto"/>
              <w:rPr>
                <w:lang w:val="en-US"/>
              </w:rPr>
            </w:pPr>
          </w:p>
          <w:p>
            <w:pPr>
              <w:pStyle w:val="8"/>
              <w:framePr w:hRule="auto" w:wrap="auto" w:vAnchor="margin" w:hAnchor="text" w:yAlign="inline"/>
              <w:spacing w:after="0" w:line="240" w:lineRule="auto"/>
              <w:rPr>
                <w:lang w:val="en-US"/>
              </w:rPr>
            </w:pPr>
          </w:p>
          <w:p>
            <w:pPr>
              <w:pStyle w:val="8"/>
              <w:framePr w:hRule="auto" w:wrap="auto" w:vAnchor="margin" w:hAnchor="text" w:yAlign="inline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rtl w:val="0"/>
                <w:lang w:val="en-US"/>
              </w:rPr>
              <w:t>Assessment of satva sarata w.s.r. To dhriti (emotional intelligence) 2017-20 Manisha</w:t>
            </w:r>
          </w:p>
          <w:p>
            <w:pPr>
              <w:pStyle w:val="8"/>
              <w:framePr w:hRule="auto" w:wrap="auto" w:vAnchor="margin" w:hAnchor="text" w:yAlign="inline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rtl w:val="0"/>
                <w:lang w:val="en-US"/>
              </w:rPr>
              <w:t>A scientific study on assessment and regulation of Triguna in context of quality of life2017-20 Indu Sharma</w:t>
            </w:r>
          </w:p>
          <w:p>
            <w:pPr>
              <w:pStyle w:val="8"/>
              <w:framePr w:hRule="auto" w:wrap="auto" w:vAnchor="margin" w:hAnchor="text" w:yAlign="inline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rtl w:val="0"/>
                <w:lang w:val="en-US"/>
              </w:rPr>
              <w:t>A description of observational study on status of health in context of life style w.s.r. To trayopstambha 2018-20 Dr. Vikas Prajapati</w:t>
            </w:r>
          </w:p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CME Seminars/Conference etc. Programmes Conducted by Departments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  <w:rPr>
                <w:shd w:val="clear" w:color="auto" w:fill="auto"/>
                <w:lang w:val="en-US"/>
              </w:rPr>
            </w:pPr>
            <w:r>
              <w:rPr>
                <w:shd w:val="clear" w:color="auto" w:fill="auto"/>
                <w:rtl w:val="0"/>
                <w:lang w:val="en-US"/>
              </w:rPr>
              <w:t>1 CME(2015 6 days) RAV</w:t>
            </w:r>
          </w:p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1 Seminars(2021)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Any awards or  appreciations received, if any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rFonts w:ascii="Calibri" w:hAnsi="Calibri"/>
                <w:lang w:val="en-US"/>
              </w:rPr>
              <w:t>1. Best PhD Thesis award Lucknow 2016</w:t>
            </w:r>
          </w:p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rFonts w:ascii="Calibri" w:hAnsi="Calibri"/>
                <w:lang w:val="en-US"/>
              </w:rPr>
              <w:t>2. Significant contribution award AIIMA 2016</w:t>
            </w:r>
          </w:p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rFonts w:ascii="Calibri" w:hAnsi="Calibri"/>
                <w:lang w:val="en-US"/>
              </w:rPr>
              <w:t xml:space="preserve">3. Literary excellence award 2020 </w:t>
            </w:r>
          </w:p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rFonts w:ascii="Calibri" w:hAnsi="Calibri"/>
                <w:lang w:val="en-US"/>
              </w:rPr>
              <w:t xml:space="preserve">Shikshak samman award 2018 </w:t>
            </w:r>
          </w:p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rFonts w:ascii="Calibri" w:hAnsi="Calibri"/>
                <w:lang w:val="en-US"/>
              </w:rPr>
              <w:t xml:space="preserve">4. Dhanwantari award 2021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spacing w:after="0" w:line="240" w:lineRule="auto"/>
            </w:pPr>
            <w:r>
              <w:rPr>
                <w:shd w:val="clear" w:color="auto" w:fill="auto"/>
                <w:rtl w:val="0"/>
                <w:lang w:val="en-US"/>
              </w:rPr>
              <w:t>Department Speciality in Brief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hAnsi="Calibri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</w:rPr>
              <w:t xml:space="preserve">Department of Samhita and Siddhant. Working towards the expansion of knowledge and advancement in Ayurveda through Samhita and Siddhant. </w:t>
            </w:r>
          </w:p>
        </w:tc>
      </w:tr>
    </w:tbl>
    <w:p>
      <w:pPr>
        <w:pStyle w:val="8"/>
        <w:framePr w:hRule="auto" w:wrap="auto" w:vAnchor="margin" w:hAnchor="text" w:yAlign="inline"/>
        <w:widowControl w:val="0"/>
        <w:spacing w:line="240" w:lineRule="auto"/>
      </w:pPr>
    </w:p>
    <w:p>
      <w:pPr>
        <w:pStyle w:val="8"/>
        <w:framePr w:hRule="auto" w:wrap="auto" w:vAnchor="margin" w:hAnchor="text" w:yAlign="inline"/>
      </w:pPr>
    </w:p>
    <w:p>
      <w:pPr>
        <w:pStyle w:val="8"/>
        <w:framePr w:hRule="auto" w:wrap="auto" w:vAnchor="margin" w:hAnchor="text" w:yAlign="inline"/>
      </w:pPr>
    </w:p>
    <w:p>
      <w:pPr>
        <w:pStyle w:val="8"/>
        <w:framePr w:hRule="auto" w:wrap="auto" w:vAnchor="margin" w:hAnchor="text" w:yAlign="inline"/>
      </w:pPr>
    </w:p>
    <w:p>
      <w:pPr>
        <w:pStyle w:val="8"/>
        <w:framePr w:hRule="auto" w:wrap="auto" w:vAnchor="margin" w:hAnchor="text" w:yAlign="inline"/>
      </w:pPr>
    </w:p>
    <w:p>
      <w:pPr>
        <w:pStyle w:val="8"/>
        <w:framePr w:hRule="auto" w:wrap="auto" w:vAnchor="margin" w:hAnchor="text" w:yAlign="inline"/>
      </w:pPr>
    </w:p>
    <w:p>
      <w:pPr>
        <w:pStyle w:val="8"/>
        <w:framePr w:hRule="auto" w:wrap="auto" w:vAnchor="margin" w:hAnchor="text" w:yAlign="inline"/>
      </w:pPr>
    </w:p>
    <w:p>
      <w:pPr>
        <w:pStyle w:val="8"/>
        <w:framePr w:hRule="auto" w:wrap="auto" w:vAnchor="margin" w:hAnchor="text" w:yAlign="inline"/>
      </w:pPr>
    </w:p>
    <w:p>
      <w:pPr>
        <w:pStyle w:val="8"/>
        <w:framePr w:hRule="auto" w:wrap="auto" w:vAnchor="margin" w:hAnchor="text" w:yAlign="inline"/>
        <w:rPr>
          <w:rFonts w:hint="default"/>
          <w:lang w:val="en-GB"/>
        </w:rPr>
      </w:pPr>
      <w:r>
        <w:rPr>
          <w:rFonts w:hint="default"/>
          <w:lang w:val="en-GB"/>
        </w:rPr>
        <w:t>2</w:t>
      </w:r>
      <w:r>
        <w:rPr>
          <w:rFonts w:hint="default"/>
          <w:vertAlign w:val="superscript"/>
          <w:lang w:val="en-GB"/>
        </w:rPr>
        <w:t>nd</w:t>
      </w:r>
      <w:r>
        <w:rPr>
          <w:rFonts w:hint="default"/>
          <w:lang w:val="en-GB"/>
        </w:rPr>
        <w:t xml:space="preserve"> faculty</w:t>
      </w:r>
    </w:p>
    <w:tbl>
      <w:tblPr>
        <w:tblStyle w:val="5"/>
        <w:tblpPr w:leftFromText="180" w:rightFromText="180" w:vertAnchor="page" w:horzAnchor="margin" w:tblpY="319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150"/>
        <w:gridCol w:w="5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73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1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Name of Department</w:t>
            </w:r>
          </w:p>
        </w:tc>
        <w:tc>
          <w:tcPr>
            <w:tcW w:w="568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Sanskrit, Samhita Evam Siddhant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73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2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Details of Faculties</w:t>
            </w:r>
          </w:p>
        </w:tc>
        <w:tc>
          <w:tcPr>
            <w:tcW w:w="568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03  &amp; 1 Part time teacher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73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3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 xml:space="preserve">Name </w:t>
            </w:r>
          </w:p>
        </w:tc>
        <w:tc>
          <w:tcPr>
            <w:tcW w:w="568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DR SANGEETA MISHRA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73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4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Date of Birth</w:t>
            </w:r>
          </w:p>
        </w:tc>
        <w:tc>
          <w:tcPr>
            <w:tcW w:w="568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23/05/1984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  <w:hidden/>
        </w:trPr>
        <w:tc>
          <w:tcPr>
            <w:tcW w:w="73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5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Photo</w:t>
            </w:r>
          </w:p>
        </w:tc>
        <w:tc>
          <w:tcPr>
            <w:tcW w:w="568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drawing>
                <wp:inline distT="0" distB="0" distL="0" distR="0">
                  <wp:extent cx="1259205" cy="1621790"/>
                  <wp:effectExtent l="0" t="0" r="17145" b="16510"/>
                  <wp:docPr id="2" name="Picture 1" descr="C:\Users\HP\Desktop\DSC_75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HP\Desktop\DSC_75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205" cy="162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73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6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Teacher Code</w:t>
            </w:r>
          </w:p>
        </w:tc>
        <w:tc>
          <w:tcPr>
            <w:tcW w:w="568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AYSS00912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73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7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Reg. No.</w:t>
            </w:r>
          </w:p>
        </w:tc>
        <w:tc>
          <w:tcPr>
            <w:tcW w:w="568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49647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73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8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Edu.Qualification</w:t>
            </w:r>
          </w:p>
        </w:tc>
        <w:tc>
          <w:tcPr>
            <w:tcW w:w="568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BAMS, MD (Samhita), Ph.D.(Samhita), MA (Sanskrit)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73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9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Designation</w:t>
            </w:r>
          </w:p>
        </w:tc>
        <w:tc>
          <w:tcPr>
            <w:tcW w:w="568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Associate Professor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73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10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Date of Joining</w:t>
            </w:r>
          </w:p>
        </w:tc>
        <w:tc>
          <w:tcPr>
            <w:tcW w:w="568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08/04/2016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73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11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Experience</w:t>
            </w:r>
          </w:p>
        </w:tc>
        <w:tc>
          <w:tcPr>
            <w:tcW w:w="568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10 years 2 month 16days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73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12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Contact No.</w:t>
            </w:r>
          </w:p>
        </w:tc>
        <w:tc>
          <w:tcPr>
            <w:tcW w:w="568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9354925052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73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13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Email id</w:t>
            </w:r>
          </w:p>
        </w:tc>
        <w:tc>
          <w:tcPr>
            <w:tcW w:w="568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sangeetayash.mishra@gmail.com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73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14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List of Research Publications</w:t>
            </w:r>
          </w:p>
        </w:tc>
        <w:tc>
          <w:tcPr>
            <w:tcW w:w="568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73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15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OPD days &amp; Timings</w:t>
            </w:r>
          </w:p>
        </w:tc>
        <w:tc>
          <w:tcPr>
            <w:tcW w:w="568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1 day (Friday-9 to 1pm)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e-Sanjeewani – Monday, Wednesday, Friday (2 t0 3 pm)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73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16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 xml:space="preserve">PG Department </w:t>
            </w:r>
          </w:p>
        </w:tc>
        <w:tc>
          <w:tcPr>
            <w:tcW w:w="568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Absent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73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17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List of Students and Thesis Title</w:t>
            </w:r>
          </w:p>
        </w:tc>
        <w:tc>
          <w:tcPr>
            <w:tcW w:w="568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73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18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CME Seminars/Conference etc. Programmes Conducted by Departments</w:t>
            </w:r>
          </w:p>
        </w:tc>
        <w:tc>
          <w:tcPr>
            <w:tcW w:w="568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1 CME, 1 Seminars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73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19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Any awards or  appreciations received, if any</w:t>
            </w:r>
          </w:p>
        </w:tc>
        <w:tc>
          <w:tcPr>
            <w:tcW w:w="568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73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20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Department Speciality in Brief</w:t>
            </w:r>
          </w:p>
        </w:tc>
        <w:tc>
          <w:tcPr>
            <w:tcW w:w="568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  <w:t>Primarily focuses on the study of classical literature, which forms the foundation for understanding, more specific aspects of all branches of Ayurveda &amp; Applied aspects. The department is root of the Ayurveda.</w:t>
            </w:r>
          </w:p>
        </w:tc>
      </w:tr>
    </w:tbl>
    <w:p>
      <w:pPr>
        <w:pStyle w:val="8"/>
        <w:framePr w:hRule="auto" w:wrap="auto" w:vAnchor="margin" w:hAnchor="text" w:yAlign="inline"/>
        <w:rPr>
          <w:rFonts w:hint="default"/>
          <w:lang w:val="en-GB"/>
        </w:rPr>
      </w:pPr>
    </w:p>
    <w:p>
      <w:pPr>
        <w:pStyle w:val="8"/>
        <w:framePr w:hRule="auto" w:wrap="auto" w:vAnchor="margin" w:hAnchor="text" w:yAlign="inline"/>
        <w:rPr>
          <w:rFonts w:hint="default"/>
          <w:lang w:val="en-GB"/>
        </w:rPr>
      </w:pPr>
    </w:p>
    <w:p>
      <w:pPr>
        <w:pStyle w:val="8"/>
        <w:framePr w:hRule="auto" w:wrap="auto" w:vAnchor="margin" w:hAnchor="text" w:yAlign="inline"/>
        <w:rPr>
          <w:rFonts w:hint="default"/>
          <w:lang w:val="en-GB"/>
        </w:rPr>
      </w:pPr>
    </w:p>
    <w:tbl>
      <w:tblPr>
        <w:tblStyle w:val="5"/>
        <w:tblpPr w:leftFromText="180" w:rightFromText="180" w:vertAnchor="page" w:horzAnchor="margin" w:tblpY="319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8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hidden/>
        </w:trPr>
        <w:tc>
          <w:tcPr>
            <w:tcW w:w="73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FF000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FF000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FF000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</w:p>
        </w:tc>
        <w:tc>
          <w:tcPr>
            <w:tcW w:w="8838" w:type="dxa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FF000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val="en-GB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FF000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val="en-GB" w:bidi="hi-IN"/>
              </w:rPr>
              <w:t>3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FF000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superscript"/>
                <w:lang w:val="en-GB" w:bidi="hi-IN"/>
              </w:rPr>
              <w:t>rd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FF000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val="en-GB" w:bidi="hi-IN"/>
              </w:rPr>
              <w:t xml:space="preserve"> faculty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200" w:afterAutospacing="0" w:line="276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36"/>
                <w:szCs w:val="36"/>
                <w:u w:val="none"/>
                <w:vertAlign w:val="baseline"/>
                <w:lang w:val="en-US" w:eastAsia="zh-CN" w:bidi="ar"/>
              </w:rPr>
              <w:t>Name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36"/>
                <w:szCs w:val="36"/>
                <w:u w:val="none"/>
                <w:vertAlign w:val="baseline"/>
                <w:lang w:val="en-GB" w:eastAsia="zh-CN" w:bidi="ar"/>
              </w:rPr>
              <w:t>: Dr.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36"/>
                <w:szCs w:val="36"/>
                <w:u w:val="none"/>
                <w:vertAlign w:val="baseline"/>
                <w:lang w:val="en-US" w:eastAsia="zh-CN" w:bidi="ar"/>
              </w:rPr>
              <w:t xml:space="preserve"> KOUSIK DAS MAHAPATRA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200" w:afterAutospacing="0" w:line="276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Date of Birth 30.12.1976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spacing w:before="0" w:beforeAutospacing="0" w:after="200" w:afterAutospacing="0" w:line="276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Photo 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val="en-GB" w:bidi="hi-IN"/>
              </w:rPr>
              <w:drawing>
                <wp:inline distT="0" distB="0" distL="114300" distR="114300">
                  <wp:extent cx="1311910" cy="1667510"/>
                  <wp:effectExtent l="0" t="0" r="2540" b="8890"/>
                  <wp:docPr id="4" name="Picture 4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Picture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166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Teacher Code AYSS01199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Reg. No. 11397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Edu. Qualification BAMS, MD, PhD, MA Sanskrit 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Designation Assistant professor 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Date of Joining 16.9.2010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Experience 17 years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Contact No. 9582464064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Email-id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vertAlign w:val="baseline"/>
                <w:lang w:val="en-GB" w:eastAsia="zh-CN" w:bidi="ar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1155CC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1155CC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instrText xml:space="preserve"> HYPERLINK "mailto:drkdmahapatra@gmail.com" \t "https://mail.google.com/mail/u/0/" \l "inbox/_blank"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1155CC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1155CC"/>
                <w:spacing w:val="0"/>
                <w:w w:val="100"/>
                <w:kern w:val="0"/>
                <w:position w:val="0"/>
                <w:sz w:val="24"/>
                <w:szCs w:val="24"/>
                <w:vertAlign w:val="baseline"/>
                <w:lang w:bidi="hi-IN"/>
              </w:rPr>
              <w:t>drkdmahapatra@gmail.com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1155CC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2"/>
                <w:szCs w:val="20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List of Research Publications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FF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FF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REASERCH PAPER PUBLISHED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Evaluation of Anxiety in different dehaprakriti (body constitution) &amp; effect of Tinospora cordifolia (Guduchi) on those individual( in journal of Ayurveda, Jaipur, Vol 3, Issue-4, Jan-2011)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Ancient and pharmacological review on Cantella asciatica (Mandukparni)- A potential drug panacea. (In International Journal of Research and Reviews in Pharmacy and Applied Science, IJRRPAS, Vol 2, Isuue-6, Dec, 2012)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A review on therapeutic uses of Cantella asiatica with its pharmacological action, (In International Journal of Research and Reviews in Pharmacy and Applied Science, IJRRPAS, Vol 2, Isuue-6, Dec, 2013, 3(2),276-286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FF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FF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BOOKS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Evaluation of Anxiety in different dehaprakriti (body constitution) &amp; effect of Tinospora cordifolia (Guduchi) on those individual( in journal of Ayurveda, Jaipur, Vol 3, Issue-4, Jan-2011)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Ancient and pharmacological review on Cantella asciatica (Mandukparni)- A potential drug panacea. (In International Journal of Research and Reviews in Pharmacy and Applied Science, IJRRPAS, Vol 2, Isuue-6, Dec, 2012)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A review on therapeutic uses of Cantella asiatica with its pharmacological action, (In International Journal of Research and Reviews in Pharmacy and Applied Science, IJRRPAS, Vol 2, Isuue-6, Dec, 2013, 3(2),276-286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Concept of Madatyaya w.s.r. to Alcoholism (Amrit sanchar, ISSN.2278-5531, 5th Issue, Aug, 2013, Pg.41-42)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Role of Yoga in Primary dysmenorrea, (Journal of pharmaceutical &amp; scientific innovation, JPSI, Vol 3(5) Sept-Oct, 2014, Pg. 410-412)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FF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FF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BOOK PUBLICATIONS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A Comparative Study In Psychiatry between Ayurveda And Modern Science (2012; Chaukhamba Publishers, Varanasi, U.P., India; ISBN-978-81-89469-45-0) ; 16 Chapters, 465 pages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Ancient Indian Study on Mind (2012; Lambert Academic Publishers, Germany; ISBN- 978-3-8454-3655-5).8 chapters, 150 pages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Four more books awaited for publication of - 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Salient part of Ayurved dipika with contribution of Chakrapani Dutta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Padartha Vigyan with History of Ayurveda (According to latest syllabus of CCIM) 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MCQ for MD/MS with 20,000 MCQs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OPD days and timings Friday 8 am to 2 pm</w:t>
            </w:r>
          </w:p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vertAlign w:val="baseline"/>
                <w:lang w:val="en-GB" w:eastAsia="zh-CN" w:bidi="ar"/>
              </w:rPr>
            </w:pPr>
          </w:p>
        </w:tc>
      </w:tr>
    </w:tbl>
    <w:p>
      <w:pPr>
        <w:pStyle w:val="8"/>
        <w:framePr w:hRule="auto" w:wrap="auto" w:vAnchor="margin" w:hAnchor="text" w:yAlign="inline"/>
        <w:jc w:val="both"/>
        <w:rPr>
          <w:rFonts w:hint="default" w:ascii="Times New Roman" w:hAnsi="Times New Roman" w:cs="Times New Roman"/>
          <w:lang w:val="en-GB"/>
        </w:rPr>
      </w:pPr>
    </w:p>
    <w:p>
      <w:pPr>
        <w:pStyle w:val="8"/>
        <w:framePr w:hRule="auto" w:wrap="auto" w:vAnchor="margin" w:hAnchor="text" w:yAlign="inline"/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en-GB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</w:p>
    <w:p>
      <w:pPr>
        <w:pStyle w:val="8"/>
        <w:framePr w:hRule="auto" w:wrap="auto" w:vAnchor="margin" w:hAnchor="text" w:yAlign="inline"/>
        <w:rPr>
          <w:rFonts w:hint="default"/>
          <w:b/>
          <w:bCs/>
          <w:sz w:val="32"/>
          <w:szCs w:val="32"/>
          <w:lang w:val="en-GB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bookmarkStart w:id="0" w:name="_GoBack"/>
      <w:bookmarkEnd w:id="0"/>
    </w:p>
    <w:p>
      <w:pPr>
        <w:pStyle w:val="8"/>
        <w:framePr w:hRule="auto" w:wrap="auto" w:vAnchor="margin" w:hAnchor="text" w:yAlign="inline"/>
        <w:rPr>
          <w:rFonts w:hint="default"/>
          <w:b/>
          <w:bCs/>
          <w:sz w:val="32"/>
          <w:szCs w:val="32"/>
          <w:lang w:val="en-GB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</w:p>
    <w:p>
      <w:pPr>
        <w:pStyle w:val="8"/>
        <w:framePr w:hRule="auto" w:wrap="auto" w:vAnchor="margin" w:hAnchor="text" w:yAlign="inline"/>
        <w:rPr>
          <w:rFonts w:hint="default"/>
          <w:b/>
          <w:bCs/>
          <w:sz w:val="32"/>
          <w:szCs w:val="32"/>
          <w:lang w:val="en-GB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</w:p>
    <w:p>
      <w:pPr>
        <w:pStyle w:val="8"/>
        <w:framePr w:hRule="auto" w:wrap="auto" w:vAnchor="margin" w:hAnchor="text" w:yAlign="inline"/>
        <w:rPr>
          <w:rFonts w:hint="default"/>
          <w:b/>
          <w:bCs/>
          <w:sz w:val="32"/>
          <w:szCs w:val="32"/>
          <w:lang w:val="en-GB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</w:p>
    <w:p>
      <w:pPr>
        <w:pStyle w:val="8"/>
        <w:framePr w:hRule="auto" w:wrap="auto" w:vAnchor="margin" w:hAnchor="text" w:yAlign="inline"/>
        <w:rPr>
          <w:rFonts w:hint="default"/>
          <w:b/>
          <w:bCs/>
          <w:sz w:val="32"/>
          <w:szCs w:val="32"/>
          <w:lang w:val="en-GB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</w:p>
    <w:p>
      <w:pPr>
        <w:pStyle w:val="8"/>
        <w:framePr w:hRule="auto" w:wrap="auto" w:vAnchor="margin" w:hAnchor="text" w:yAlign="inline"/>
        <w:rPr>
          <w:rFonts w:hint="default"/>
          <w:b/>
          <w:bCs/>
          <w:sz w:val="32"/>
          <w:szCs w:val="32"/>
          <w:lang w:val="en-GB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</w:p>
    <w:p>
      <w:pPr>
        <w:pStyle w:val="8"/>
        <w:framePr w:hRule="auto" w:wrap="auto" w:vAnchor="margin" w:hAnchor="text" w:yAlign="inline"/>
        <w:rPr>
          <w:rFonts w:hint="default"/>
          <w:b/>
          <w:bCs/>
          <w:sz w:val="32"/>
          <w:szCs w:val="32"/>
          <w:lang w:val="en-GB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</w:p>
    <w:p>
      <w:pPr>
        <w:pStyle w:val="8"/>
        <w:framePr w:hRule="auto" w:wrap="auto" w:vAnchor="margin" w:hAnchor="text" w:yAlign="inline"/>
        <w:rPr>
          <w:rFonts w:hint="default"/>
          <w:b/>
          <w:bCs/>
          <w:sz w:val="32"/>
          <w:szCs w:val="32"/>
          <w:lang w:val="en-GB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</w:p>
    <w:p>
      <w:pPr>
        <w:pStyle w:val="8"/>
        <w:framePr w:hRule="auto" w:wrap="auto" w:vAnchor="margin" w:hAnchor="text" w:yAlign="inline"/>
        <w:rPr>
          <w:rFonts w:hint="default"/>
          <w:b/>
          <w:bCs/>
          <w:sz w:val="32"/>
          <w:szCs w:val="32"/>
          <w:lang w:val="en-GB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</w:p>
    <w:p>
      <w:pPr>
        <w:pStyle w:val="8"/>
        <w:framePr w:hRule="auto" w:wrap="auto" w:vAnchor="margin" w:hAnchor="text" w:yAlign="inline"/>
        <w:rPr>
          <w:rFonts w:hint="default"/>
          <w:b/>
          <w:bCs/>
          <w:sz w:val="32"/>
          <w:szCs w:val="32"/>
          <w:lang w:val="en-GB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</w:p>
    <w:p>
      <w:pPr>
        <w:pStyle w:val="8"/>
        <w:framePr w:hRule="auto" w:wrap="auto" w:vAnchor="margin" w:hAnchor="text" w:yAlign="inline"/>
        <w:rPr>
          <w:rFonts w:hint="default"/>
          <w:b/>
          <w:bCs/>
          <w:sz w:val="32"/>
          <w:szCs w:val="32"/>
          <w:lang w:val="en-GB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</w:p>
    <w:p>
      <w:pPr>
        <w:pStyle w:val="8"/>
        <w:framePr w:hRule="auto" w:wrap="auto" w:vAnchor="margin" w:hAnchor="text" w:yAlign="inline"/>
        <w:rPr>
          <w:rFonts w:hint="default"/>
          <w:b/>
          <w:bCs/>
          <w:sz w:val="32"/>
          <w:szCs w:val="32"/>
          <w:lang w:val="en-GB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</w:p>
    <w:p>
      <w:pPr>
        <w:pStyle w:val="8"/>
        <w:framePr w:hRule="auto" w:wrap="auto" w:vAnchor="margin" w:hAnchor="text" w:yAlign="inline"/>
        <w:rPr>
          <w:rFonts w:hint="default"/>
          <w:b/>
          <w:bCs/>
          <w:sz w:val="32"/>
          <w:szCs w:val="32"/>
          <w:lang w:val="en-GB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default"/>
          <w:b/>
          <w:bCs/>
          <w:sz w:val="32"/>
          <w:szCs w:val="32"/>
          <w:lang w:val="en-GB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4</w:t>
      </w:r>
      <w:r>
        <w:rPr>
          <w:rFonts w:hint="default"/>
          <w:b/>
          <w:bCs/>
          <w:sz w:val="32"/>
          <w:szCs w:val="32"/>
          <w:vertAlign w:val="superscript"/>
          <w:lang w:val="en-GB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th</w:t>
      </w:r>
      <w:r>
        <w:rPr>
          <w:rFonts w:hint="default"/>
          <w:b/>
          <w:bCs/>
          <w:sz w:val="32"/>
          <w:szCs w:val="32"/>
          <w:lang w:val="en-GB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faculty</w:t>
      </w:r>
    </w:p>
    <w:p>
      <w:pPr>
        <w:pStyle w:val="8"/>
        <w:framePr w:hRule="auto" w:wrap="auto" w:vAnchor="margin" w:hAnchor="text" w:yAlign="inline"/>
        <w:rPr>
          <w:rFonts w:hint="default"/>
          <w:sz w:val="22"/>
          <w:lang w:val="en-GB"/>
        </w:rPr>
      </w:pPr>
      <w:r>
        <w:rPr>
          <w:rFonts w:hint="default"/>
          <w:sz w:val="22"/>
          <w:lang w:val="en-GB"/>
        </w:rPr>
        <w:drawing>
          <wp:inline distT="0" distB="0" distL="114300" distR="114300">
            <wp:extent cx="764540" cy="909320"/>
            <wp:effectExtent l="0" t="0" r="16510" b="5080"/>
            <wp:docPr id="1" name="Picture 1" descr="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icture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32"/>
          <w:szCs w:val="32"/>
          <w:lang w:val="en-GB"/>
        </w:rPr>
        <w:t>Dr.Mukta Sachdeva</w:t>
      </w:r>
    </w:p>
    <w:p>
      <w:pPr>
        <w:pStyle w:val="8"/>
        <w:framePr w:hRule="auto" w:wrap="auto" w:vAnchor="margin" w:hAnchor="text" w:yAlign="inline"/>
        <w:rPr>
          <w:rFonts w:hint="default"/>
          <w:sz w:val="22"/>
          <w:lang w:val="en-GB"/>
        </w:rPr>
      </w:pPr>
      <w:r>
        <w:rPr>
          <w:rFonts w:hint="default"/>
          <w:b/>
          <w:bCs/>
          <w:color w:val="FF0000"/>
          <w:lang w:val="en-GB"/>
        </w:rPr>
        <w:drawing>
          <wp:inline distT="0" distB="0" distL="114300" distR="114300">
            <wp:extent cx="6169660" cy="6585585"/>
            <wp:effectExtent l="0" t="0" r="2540" b="5715"/>
            <wp:docPr id="3" name="Picture 3" descr="1719731894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171973189487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69660" cy="658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hRule="auto"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hRule="auto"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NotDisplayPageBoundaries w:val="1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A651872"/>
    <w:rsid w:val="3FC547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styleId="5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1"/>
    <w:qFormat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Header &amp; Footer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8">
    <w:name w:val="Body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200" w:afterAutospacing="0" w:line="276" w:lineRule="auto"/>
      <w:ind w:left="0" w:right="0" w:firstLine="0"/>
      <w:jc w:val="left"/>
      <w:outlineLvl w:val="9"/>
    </w:pPr>
    <w:rPr>
      <w:rFonts w:ascii="Calibri" w:hAnsi="Calibri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Office_12.2.0.13472_F1E327BC-269C-435d-A152-05C5408002CA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2024-06-30T08:45:55Z</dcterms:created>
  <dc:creator>Prashant Rasale</dc:creator>
  <cp:lastModifiedBy>Prashant Rasale</cp:lastModifiedBy>
  <dcterms:modified xsi:type="dcterms:W3CDTF">2024-06-30T08:57:30Z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07939A419BB642AAB6AF0B48CE3DB3B3_12</vt:lpwstr>
  </property>
</Properties>
</file>