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7006"/>
      </w:tblGrid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Name of Department</w:t>
            </w:r>
          </w:p>
        </w:tc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74AC9">
              <w:rPr>
                <w:rFonts w:ascii="Times New Roman" w:hAnsi="Times New Roman" w:cs="Times New Roman"/>
                <w:b/>
              </w:rPr>
              <w:t>Amraze</w:t>
            </w:r>
            <w:proofErr w:type="spellEnd"/>
            <w:r w:rsidRPr="00174A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/>
              </w:rPr>
              <w:t>Jild</w:t>
            </w:r>
            <w:proofErr w:type="spellEnd"/>
            <w:r w:rsidRPr="00174A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/>
              </w:rPr>
              <w:t>Wa</w:t>
            </w:r>
            <w:proofErr w:type="spellEnd"/>
            <w:r w:rsidRPr="00174AC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/>
              </w:rPr>
              <w:t>Tazeeniyat</w:t>
            </w:r>
            <w:proofErr w:type="spellEnd"/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Details of Faculty</w:t>
            </w:r>
          </w:p>
        </w:tc>
        <w:tc>
          <w:tcPr>
            <w:tcW w:w="4508" w:type="dxa"/>
          </w:tcPr>
          <w:p w:rsidR="00E54C37" w:rsidRPr="00174AC9" w:rsidRDefault="003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Faculties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Dr. Hamid Ali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12</w:t>
            </w:r>
            <w:r w:rsidRPr="00174AC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174AC9">
              <w:rPr>
                <w:rFonts w:ascii="Times New Roman" w:hAnsi="Times New Roman" w:cs="Times New Roman"/>
                <w:b/>
              </w:rPr>
              <w:t xml:space="preserve"> June, 1977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Photo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216660" cy="1582420"/>
                  <wp:effectExtent l="0" t="0" r="2540" b="0"/>
                  <wp:docPr id="1" name="Picture 1" descr="F:\Delhi\Dr Hamid Ali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elhi\Dr Hamid Ali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Teacher Code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UNMJ00209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Regd. No.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DBCP/U/4312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proofErr w:type="spellStart"/>
            <w:r w:rsidRPr="00174AC9">
              <w:rPr>
                <w:rFonts w:ascii="Times New Roman" w:hAnsi="Times New Roman" w:cs="Times New Roman"/>
              </w:rPr>
              <w:t>Edu</w:t>
            </w:r>
            <w:proofErr w:type="spellEnd"/>
            <w:r w:rsidRPr="00174AC9">
              <w:rPr>
                <w:rFonts w:ascii="Times New Roman" w:hAnsi="Times New Roman" w:cs="Times New Roman"/>
              </w:rPr>
              <w:t>. Qualification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B.U.M.S., M.D. (MOALEJAT)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Assistant Professor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08</w:t>
            </w:r>
            <w:r w:rsidRPr="00174AC9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174AC9">
              <w:rPr>
                <w:rFonts w:ascii="Times New Roman" w:hAnsi="Times New Roman" w:cs="Times New Roman"/>
                <w:b/>
              </w:rPr>
              <w:t xml:space="preserve"> Feb, 2024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4508" w:type="dxa"/>
          </w:tcPr>
          <w:p w:rsidR="00E54C37" w:rsidRPr="00174AC9" w:rsidRDefault="005C0832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 xml:space="preserve">15 years 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7483163560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Email-id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  <w:b/>
              </w:rPr>
            </w:pPr>
            <w:r w:rsidRPr="00174AC9">
              <w:rPr>
                <w:rFonts w:ascii="Times New Roman" w:hAnsi="Times New Roman" w:cs="Times New Roman"/>
                <w:b/>
              </w:rPr>
              <w:t>dr.hamidali4u@gmail.com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List of Research Publications</w:t>
            </w:r>
          </w:p>
        </w:tc>
        <w:tc>
          <w:tcPr>
            <w:tcW w:w="4508" w:type="dxa"/>
          </w:tcPr>
          <w:p w:rsidR="005C0832" w:rsidRPr="00174AC9" w:rsidRDefault="005C0832" w:rsidP="005C08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74AC9">
              <w:rPr>
                <w:rFonts w:ascii="Times New Roman" w:hAnsi="Times New Roman" w:cs="Times New Roman"/>
                <w:b/>
                <w:bCs/>
              </w:rPr>
              <w:t>A.  Papers in International Journals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  <w:b/>
                <w:bCs/>
              </w:rPr>
              <w:t xml:space="preserve">Hamid Ali,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. Anwar,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Tanzeel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Ahmad,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Chand;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>“Diabetes Mellitus from antiquity to present scenario and contribution of Greco-Arab physicians”</w:t>
            </w:r>
            <w:r w:rsidRPr="00174AC9">
              <w:rPr>
                <w:rFonts w:ascii="Times New Roman" w:hAnsi="Times New Roman" w:cs="Times New Roman"/>
              </w:rPr>
              <w:t>, ISHIM, Oct 2006</w:t>
            </w:r>
            <w:proofErr w:type="gramStart"/>
            <w:r w:rsidRPr="00174AC9">
              <w:rPr>
                <w:rFonts w:ascii="Times New Roman" w:hAnsi="Times New Roman" w:cs="Times New Roman"/>
              </w:rPr>
              <w:t>;5</w:t>
            </w:r>
            <w:proofErr w:type="gramEnd"/>
            <w:r w:rsidRPr="00174AC9">
              <w:rPr>
                <w:rFonts w:ascii="Times New Roman" w:hAnsi="Times New Roman" w:cs="Times New Roman"/>
              </w:rPr>
              <w:t xml:space="preserve">(10):46-50. </w:t>
            </w:r>
            <w:hyperlink r:id="rId7" w:history="1">
              <w:r w:rsidRPr="00174AC9">
                <w:rPr>
                  <w:rStyle w:val="Hyperlink"/>
                  <w:rFonts w:ascii="Times New Roman" w:hAnsi="Times New Roman" w:cs="Times New Roman"/>
                  <w:b/>
                </w:rPr>
                <w:t>http://www.ishim.net/ishimj/910/JISHIM%20NO.10%20PDF/07.pdf</w:t>
              </w:r>
            </w:hyperlink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/>
              <w:jc w:val="both"/>
            </w:pP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Aslam</w:t>
            </w:r>
            <w:proofErr w:type="spellEnd"/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Shaikh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Imtiyaz</w:t>
            </w:r>
            <w:proofErr w:type="spellEnd"/>
            <w:r w:rsidRPr="00174AC9">
              <w:rPr>
                <w:bCs/>
              </w:rPr>
              <w:t>, Kamal Ahmad</w:t>
            </w:r>
            <w:r w:rsidRPr="00174AC9">
              <w:rPr>
                <w:b/>
                <w:bCs/>
              </w:rPr>
              <w:t>, Hamid Ali.</w:t>
            </w:r>
            <w:r w:rsidRPr="00174AC9">
              <w:t xml:space="preserve">  </w:t>
            </w:r>
            <w:proofErr w:type="spellStart"/>
            <w:r w:rsidRPr="00174AC9">
              <w:rPr>
                <w:bCs/>
                <w:i/>
                <w:iCs/>
              </w:rPr>
              <w:t>Cuscuta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proofErr w:type="spellStart"/>
            <w:r w:rsidRPr="00174AC9">
              <w:rPr>
                <w:bCs/>
                <w:i/>
                <w:iCs/>
              </w:rPr>
              <w:t>reflexa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proofErr w:type="spellStart"/>
            <w:r w:rsidRPr="00174AC9">
              <w:rPr>
                <w:bCs/>
              </w:rPr>
              <w:t>roxb</w:t>
            </w:r>
            <w:proofErr w:type="spellEnd"/>
            <w:r w:rsidRPr="00174AC9">
              <w:rPr>
                <w:bCs/>
              </w:rPr>
              <w:t>: a review.</w:t>
            </w:r>
            <w:r w:rsidRPr="00174AC9">
              <w:t xml:space="preserve"> </w:t>
            </w:r>
            <w:r w:rsidRPr="00174AC9">
              <w:rPr>
                <w:bCs/>
                <w:iCs/>
              </w:rPr>
              <w:t>International Journal of Universal Pharmacy and Bio Sciences, May-June 2013; 2</w:t>
            </w:r>
            <w:r w:rsidRPr="00174AC9">
              <w:rPr>
                <w:bCs/>
              </w:rPr>
              <w:t>(3)</w:t>
            </w:r>
            <w:r w:rsidRPr="00174AC9">
              <w:rPr>
                <w:bCs/>
                <w:iCs/>
              </w:rPr>
              <w:t>: 480-490.</w:t>
            </w:r>
          </w:p>
          <w:p w:rsidR="005C0832" w:rsidRPr="00174AC9" w:rsidRDefault="005C0832" w:rsidP="005C0832">
            <w:pPr>
              <w:pStyle w:val="ListParagraph"/>
            </w:pP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color w:val="000000"/>
                <w:lang w:eastAsia="en-IN"/>
              </w:rPr>
            </w:pP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Aslam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, Sheikh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Imtiyaz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 Khalid, Kamal Ahmad, </w:t>
            </w:r>
            <w:r w:rsidRPr="00174AC9">
              <w:rPr>
                <w:rFonts w:ascii="Times New Roman" w:hAnsi="Times New Roman" w:cs="Times New Roman"/>
                <w:b/>
                <w:lang w:eastAsia="en-IN"/>
              </w:rPr>
              <w:t>Hamid Ali</w:t>
            </w:r>
            <w:r w:rsidRPr="00174AC9">
              <w:rPr>
                <w:rFonts w:ascii="Times New Roman" w:hAnsi="Times New Roman" w:cs="Times New Roman"/>
                <w:lang w:eastAsia="en-IN"/>
              </w:rPr>
              <w:t>.</w:t>
            </w:r>
            <w:r w:rsidRPr="00174AC9">
              <w:rPr>
                <w:rFonts w:ascii="Times New Roman" w:hAnsi="Times New Roman" w:cs="Times New Roman"/>
                <w:color w:val="0000FF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>Oligospermia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 xml:space="preserve"> and its Management through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 xml:space="preserve"> Medicine: A case report.</w:t>
            </w:r>
            <w:r w:rsidRPr="00174AC9">
              <w:rPr>
                <w:rFonts w:ascii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Internationale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Pharmaceutica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lang w:eastAsia="en-IN"/>
              </w:rPr>
              <w:t>Sciencia</w:t>
            </w:r>
            <w:proofErr w:type="spellEnd"/>
            <w:r w:rsidRPr="00174AC9">
              <w:rPr>
                <w:rFonts w:ascii="Times New Roman" w:hAnsi="Times New Roman" w:cs="Times New Roman"/>
                <w:lang w:eastAsia="en-IN"/>
              </w:rPr>
              <w:t>,</w:t>
            </w:r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 xml:space="preserve"> July-September 2013; </w:t>
            </w:r>
            <w:r w:rsidRPr="00174AC9">
              <w:rPr>
                <w:rFonts w:ascii="Times New Roman" w:hAnsi="Times New Roman" w:cs="Times New Roman"/>
                <w:lang w:eastAsia="en-IN"/>
              </w:rPr>
              <w:t>3(3)</w:t>
            </w:r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>: 44-46.</w:t>
            </w:r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 w:line="360" w:lineRule="auto"/>
              <w:jc w:val="both"/>
            </w:pPr>
            <w:r w:rsidRPr="00174AC9">
              <w:rPr>
                <w:bCs/>
              </w:rPr>
              <w:t xml:space="preserve">Kamal Ahmed, </w:t>
            </w:r>
            <w:proofErr w:type="spellStart"/>
            <w:r w:rsidRPr="00174AC9">
              <w:rPr>
                <w:bCs/>
              </w:rPr>
              <w:t>Najeeb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Jahan</w:t>
            </w:r>
            <w:proofErr w:type="spellEnd"/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Aslam</w:t>
            </w:r>
            <w:proofErr w:type="spellEnd"/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Heena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Kausar</w:t>
            </w:r>
            <w:proofErr w:type="spellEnd"/>
            <w:r w:rsidRPr="00174AC9">
              <w:rPr>
                <w:bCs/>
              </w:rPr>
              <w:t xml:space="preserve"> S.,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 Khalid, </w:t>
            </w:r>
            <w:r w:rsidRPr="00174AC9">
              <w:rPr>
                <w:b/>
                <w:bCs/>
              </w:rPr>
              <w:t>Hamid Ali</w:t>
            </w:r>
            <w:r w:rsidRPr="00174AC9">
              <w:rPr>
                <w:bCs/>
              </w:rPr>
              <w:t>.</w:t>
            </w:r>
            <w:r w:rsidRPr="00174AC9">
              <w:t xml:space="preserve"> </w:t>
            </w:r>
            <w:proofErr w:type="spellStart"/>
            <w:r w:rsidRPr="00174AC9">
              <w:rPr>
                <w:bCs/>
              </w:rPr>
              <w:t>Dalak</w:t>
            </w:r>
            <w:proofErr w:type="spellEnd"/>
            <w:r w:rsidRPr="00174AC9">
              <w:rPr>
                <w:bCs/>
              </w:rPr>
              <w:t xml:space="preserve"> (Massage) in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Medicine: A Review.</w:t>
            </w:r>
            <w:r w:rsidRPr="00174AC9">
              <w:t xml:space="preserve"> International Journal of Advanced Ayurveda, Yoga, </w:t>
            </w:r>
            <w:proofErr w:type="spellStart"/>
            <w:r w:rsidRPr="00174AC9">
              <w:t>Unani</w:t>
            </w:r>
            <w:proofErr w:type="spellEnd"/>
            <w:r w:rsidRPr="00174AC9">
              <w:t>, Siddha and Homeopathy (Cloud</w:t>
            </w:r>
            <w:r w:rsidRPr="00174AC9">
              <w:rPr>
                <w:bCs/>
              </w:rPr>
              <w:t xml:space="preserve"> </w:t>
            </w:r>
            <w:r w:rsidRPr="00174AC9">
              <w:rPr>
                <w:bCs/>
              </w:rPr>
              <w:lastRenderedPageBreak/>
              <w:t>Publications</w:t>
            </w:r>
            <w:r w:rsidRPr="00174AC9">
              <w:t>), 2014; 3(1): 162-174.</w:t>
            </w:r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 w:line="360" w:lineRule="auto"/>
              <w:jc w:val="both"/>
              <w:rPr>
                <w:i/>
                <w:iCs/>
              </w:rPr>
            </w:pPr>
            <w:proofErr w:type="spellStart"/>
            <w:r w:rsidRPr="00174AC9">
              <w:t>Shamim</w:t>
            </w:r>
            <w:proofErr w:type="spellEnd"/>
            <w:r w:rsidRPr="00174AC9">
              <w:t xml:space="preserve"> Ahmed, Md. </w:t>
            </w:r>
            <w:proofErr w:type="spellStart"/>
            <w:r w:rsidRPr="00174AC9">
              <w:t>Anzar</w:t>
            </w:r>
            <w:proofErr w:type="spellEnd"/>
            <w:r w:rsidRPr="00174AC9">
              <w:t xml:space="preserve"> </w:t>
            </w:r>
            <w:proofErr w:type="spellStart"/>
            <w:r w:rsidRPr="00174AC9">
              <w:t>Alam</w:t>
            </w:r>
            <w:proofErr w:type="spellEnd"/>
            <w:r w:rsidRPr="00174AC9">
              <w:t xml:space="preserve">, </w:t>
            </w:r>
            <w:proofErr w:type="spellStart"/>
            <w:r w:rsidRPr="00174AC9">
              <w:t>Mohd</w:t>
            </w:r>
            <w:proofErr w:type="spellEnd"/>
            <w:r w:rsidRPr="00174AC9">
              <w:t xml:space="preserve">. </w:t>
            </w:r>
            <w:proofErr w:type="spellStart"/>
            <w:r w:rsidRPr="00174AC9">
              <w:t>Shahabuddin</w:t>
            </w:r>
            <w:proofErr w:type="spellEnd"/>
            <w:r w:rsidRPr="00174AC9">
              <w:t xml:space="preserve">, Md. Imran Khan, </w:t>
            </w:r>
            <w:r w:rsidRPr="00174AC9">
              <w:rPr>
                <w:b/>
              </w:rPr>
              <w:t>Hamid Ali</w:t>
            </w:r>
            <w:r w:rsidRPr="00174AC9">
              <w:t xml:space="preserve">. </w:t>
            </w:r>
            <w:r w:rsidRPr="00174AC9">
              <w:rPr>
                <w:bCs/>
              </w:rPr>
              <w:t xml:space="preserve">Versatile pharmacological action and compound formulation of </w:t>
            </w:r>
            <w:proofErr w:type="spellStart"/>
            <w:r w:rsidRPr="00174AC9">
              <w:rPr>
                <w:bCs/>
                <w:i/>
                <w:iCs/>
              </w:rPr>
              <w:t>kundur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r w:rsidRPr="00174AC9">
              <w:rPr>
                <w:bCs/>
              </w:rPr>
              <w:t xml:space="preserve">in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medicine: a review.</w:t>
            </w:r>
            <w:r w:rsidRPr="00174AC9">
              <w:t xml:space="preserve"> International Journal of </w:t>
            </w:r>
            <w:proofErr w:type="spellStart"/>
            <w:r w:rsidRPr="00174AC9">
              <w:t>Pharmacognosy</w:t>
            </w:r>
            <w:proofErr w:type="spellEnd"/>
            <w:r w:rsidRPr="00174AC9">
              <w:t>, 2014;</w:t>
            </w:r>
            <w:r w:rsidRPr="00174AC9">
              <w:rPr>
                <w:i/>
                <w:iCs/>
              </w:rPr>
              <w:t xml:space="preserve"> </w:t>
            </w:r>
            <w:r w:rsidRPr="00174AC9">
              <w:rPr>
                <w:iCs/>
              </w:rPr>
              <w:t>1(10</w:t>
            </w:r>
            <w:proofErr w:type="gramStart"/>
            <w:r w:rsidRPr="00174AC9">
              <w:rPr>
                <w:iCs/>
              </w:rPr>
              <w:t>) :</w:t>
            </w:r>
            <w:proofErr w:type="gramEnd"/>
            <w:r w:rsidRPr="00174AC9">
              <w:rPr>
                <w:iCs/>
              </w:rPr>
              <w:t xml:space="preserve"> 627-631.</w:t>
            </w:r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 w:line="360" w:lineRule="auto"/>
              <w:jc w:val="both"/>
              <w:rPr>
                <w:i/>
                <w:iCs/>
              </w:rPr>
            </w:pPr>
            <w:r w:rsidRPr="00174AC9">
              <w:t xml:space="preserve"> </w:t>
            </w:r>
            <w:proofErr w:type="spellStart"/>
            <w:r w:rsidRPr="00174AC9">
              <w:rPr>
                <w:bCs/>
              </w:rPr>
              <w:t>Zamir</w:t>
            </w:r>
            <w:proofErr w:type="spellEnd"/>
            <w:r w:rsidRPr="00174AC9">
              <w:rPr>
                <w:bCs/>
              </w:rPr>
              <w:t xml:space="preserve"> Ahmad, </w:t>
            </w:r>
            <w:r w:rsidRPr="00174AC9">
              <w:rPr>
                <w:b/>
                <w:bCs/>
              </w:rPr>
              <w:t>Hamid Ali</w:t>
            </w:r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 Anwar </w:t>
            </w:r>
            <w:proofErr w:type="spellStart"/>
            <w:r w:rsidRPr="00174AC9">
              <w:rPr>
                <w:bCs/>
              </w:rPr>
              <w:t>Siddiqui</w:t>
            </w:r>
            <w:proofErr w:type="spellEnd"/>
            <w:r w:rsidRPr="00174AC9">
              <w:rPr>
                <w:bCs/>
              </w:rPr>
              <w:t>.</w:t>
            </w:r>
            <w:r w:rsidRPr="00174AC9">
              <w:t xml:space="preserve"> </w:t>
            </w:r>
            <w:r w:rsidRPr="00174AC9">
              <w:rPr>
                <w:bCs/>
              </w:rPr>
              <w:t xml:space="preserve">Efficacy of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(</w:t>
            </w:r>
            <w:proofErr w:type="spellStart"/>
            <w:proofErr w:type="gramStart"/>
            <w:r w:rsidRPr="00174AC9">
              <w:rPr>
                <w:bCs/>
              </w:rPr>
              <w:t>greek</w:t>
            </w:r>
            <w:proofErr w:type="spellEnd"/>
            <w:proofErr w:type="gramEnd"/>
            <w:r w:rsidRPr="00174AC9">
              <w:rPr>
                <w:bCs/>
              </w:rPr>
              <w:t>) therapies including leech therapy in the management of non-healing ulcers- case report.</w:t>
            </w:r>
            <w:r w:rsidRPr="00174AC9">
              <w:t xml:space="preserve"> </w:t>
            </w:r>
            <w:r w:rsidRPr="00174AC9">
              <w:rPr>
                <w:bCs/>
              </w:rPr>
              <w:t>International Research Journal of Natural and Applied Sciences, 2016; 3(9):92-98.</w:t>
            </w:r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 w:line="360" w:lineRule="auto"/>
              <w:jc w:val="both"/>
              <w:rPr>
                <w:i/>
                <w:iCs/>
              </w:rPr>
            </w:pPr>
            <w:proofErr w:type="spellStart"/>
            <w:r w:rsidRPr="00174AC9">
              <w:rPr>
                <w:bCs/>
              </w:rPr>
              <w:t>Aslam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, </w:t>
            </w:r>
            <w:r w:rsidRPr="00174AC9">
              <w:rPr>
                <w:b/>
                <w:bCs/>
              </w:rPr>
              <w:t>Ali Hamid</w:t>
            </w:r>
            <w:r w:rsidRPr="00174AC9">
              <w:rPr>
                <w:bCs/>
              </w:rPr>
              <w:t xml:space="preserve">, Anwar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, Ali </w:t>
            </w:r>
            <w:proofErr w:type="spellStart"/>
            <w:r w:rsidRPr="00174AC9">
              <w:rPr>
                <w:bCs/>
              </w:rPr>
              <w:t>Mehboob</w:t>
            </w:r>
            <w:proofErr w:type="spellEnd"/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Mushtaq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Hussain</w:t>
            </w:r>
            <w:proofErr w:type="spellEnd"/>
            <w:r w:rsidRPr="00174AC9">
              <w:rPr>
                <w:bCs/>
              </w:rPr>
              <w:t xml:space="preserve">. </w:t>
            </w:r>
            <w:proofErr w:type="spellStart"/>
            <w:r w:rsidRPr="00174AC9">
              <w:rPr>
                <w:bCs/>
              </w:rPr>
              <w:t>Salabate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sharaeen</w:t>
            </w:r>
            <w:proofErr w:type="spellEnd"/>
            <w:r w:rsidRPr="00174AC9">
              <w:rPr>
                <w:bCs/>
              </w:rPr>
              <w:t xml:space="preserve"> (atherosclerosis) in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Perspective: a review.</w:t>
            </w:r>
            <w:r w:rsidRPr="00174AC9">
              <w:t xml:space="preserve"> World journal of pharmacy and pharmaceutical sciences,</w:t>
            </w:r>
            <w:r w:rsidRPr="00174AC9">
              <w:rPr>
                <w:bCs/>
              </w:rPr>
              <w:t xml:space="preserve"> 2014; 3 (12):</w:t>
            </w:r>
            <w:r w:rsidRPr="00174AC9">
              <w:rPr>
                <w:b/>
                <w:bCs/>
              </w:rPr>
              <w:t xml:space="preserve"> </w:t>
            </w:r>
            <w:r w:rsidRPr="00174AC9">
              <w:rPr>
                <w:bCs/>
              </w:rPr>
              <w:t>495-504.</w:t>
            </w:r>
          </w:p>
          <w:p w:rsidR="005C0832" w:rsidRPr="00174AC9" w:rsidRDefault="005C0832" w:rsidP="005C0832">
            <w:pPr>
              <w:pStyle w:val="Default"/>
              <w:numPr>
                <w:ilvl w:val="0"/>
                <w:numId w:val="1"/>
              </w:numPr>
              <w:spacing w:after="240" w:line="360" w:lineRule="auto"/>
              <w:jc w:val="both"/>
              <w:rPr>
                <w:i/>
                <w:iCs/>
              </w:rPr>
            </w:pPr>
            <w:proofErr w:type="spellStart"/>
            <w:r w:rsidRPr="00174AC9">
              <w:t>Aslam</w:t>
            </w:r>
            <w:proofErr w:type="spellEnd"/>
            <w:r w:rsidRPr="00174AC9">
              <w:t xml:space="preserve"> </w:t>
            </w:r>
            <w:proofErr w:type="spellStart"/>
            <w:r w:rsidRPr="00174AC9">
              <w:t>Mohd</w:t>
            </w:r>
            <w:proofErr w:type="spellEnd"/>
            <w:r w:rsidRPr="00174AC9">
              <w:t xml:space="preserve">, </w:t>
            </w:r>
            <w:r w:rsidRPr="00174AC9">
              <w:rPr>
                <w:b/>
              </w:rPr>
              <w:t>Ali Hamid</w:t>
            </w:r>
            <w:r w:rsidRPr="00174AC9">
              <w:t xml:space="preserve">, Ahmad Kamal, </w:t>
            </w:r>
            <w:proofErr w:type="spellStart"/>
            <w:r w:rsidRPr="00174AC9">
              <w:t>Hussain</w:t>
            </w:r>
            <w:proofErr w:type="spellEnd"/>
            <w:r w:rsidRPr="00174AC9">
              <w:t xml:space="preserve"> </w:t>
            </w:r>
            <w:proofErr w:type="spellStart"/>
            <w:r w:rsidRPr="00174AC9">
              <w:t>Mushtaq</w:t>
            </w:r>
            <w:proofErr w:type="spellEnd"/>
            <w:r w:rsidRPr="00174AC9">
              <w:t xml:space="preserve">, Ali </w:t>
            </w:r>
            <w:proofErr w:type="spellStart"/>
            <w:r w:rsidRPr="00174AC9">
              <w:t>Mehboob</w:t>
            </w:r>
            <w:proofErr w:type="spellEnd"/>
            <w:r w:rsidRPr="00174AC9">
              <w:t>.</w:t>
            </w:r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Mastagi</w:t>
            </w:r>
            <w:proofErr w:type="spellEnd"/>
            <w:r w:rsidRPr="00174AC9">
              <w:rPr>
                <w:bCs/>
              </w:rPr>
              <w:t xml:space="preserve"> (</w:t>
            </w:r>
            <w:proofErr w:type="spellStart"/>
            <w:r w:rsidRPr="00174AC9">
              <w:rPr>
                <w:bCs/>
                <w:i/>
                <w:iCs/>
              </w:rPr>
              <w:t>Pistacia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proofErr w:type="spellStart"/>
            <w:r w:rsidRPr="00174AC9">
              <w:rPr>
                <w:bCs/>
                <w:i/>
                <w:iCs/>
              </w:rPr>
              <w:t>lentiscus</w:t>
            </w:r>
            <w:proofErr w:type="spellEnd"/>
            <w:r w:rsidRPr="00174AC9">
              <w:rPr>
                <w:bCs/>
              </w:rPr>
              <w:t xml:space="preserve">) a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Medicine: A review.</w:t>
            </w:r>
            <w:r w:rsidRPr="00174AC9">
              <w:rPr>
                <w:bCs/>
                <w:color w:val="24211D"/>
              </w:rPr>
              <w:t xml:space="preserve"> Universal Journal of Pharmacy,</w:t>
            </w:r>
            <w:r w:rsidRPr="00174AC9">
              <w:rPr>
                <w:bCs/>
                <w:i/>
                <w:iCs/>
              </w:rPr>
              <w:t xml:space="preserve"> </w:t>
            </w:r>
            <w:r w:rsidRPr="00174AC9">
              <w:rPr>
                <w:bCs/>
                <w:iCs/>
              </w:rPr>
              <w:t>2014; 03 (05): 46-50.</w:t>
            </w:r>
          </w:p>
          <w:p w:rsidR="005C0832" w:rsidRPr="00174AC9" w:rsidRDefault="005C0832" w:rsidP="005C0832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jc w:val="both"/>
              <w:rPr>
                <w:bCs/>
              </w:rPr>
            </w:pPr>
            <w:r w:rsidRPr="00174AC9">
              <w:rPr>
                <w:b/>
                <w:bCs/>
              </w:rPr>
              <w:t xml:space="preserve">Ali Hamid, </w:t>
            </w:r>
            <w:proofErr w:type="spellStart"/>
            <w:r w:rsidRPr="00174AC9">
              <w:rPr>
                <w:bCs/>
              </w:rPr>
              <w:t>Aslam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, Ahmed </w:t>
            </w:r>
            <w:proofErr w:type="spellStart"/>
            <w:r w:rsidRPr="00174AC9">
              <w:rPr>
                <w:bCs/>
              </w:rPr>
              <w:t>Shamim</w:t>
            </w:r>
            <w:proofErr w:type="spellEnd"/>
            <w:r w:rsidRPr="00174AC9">
              <w:rPr>
                <w:bCs/>
              </w:rPr>
              <w:t xml:space="preserve">, Ahmed </w:t>
            </w:r>
            <w:proofErr w:type="spellStart"/>
            <w:r w:rsidRPr="00174AC9">
              <w:rPr>
                <w:bCs/>
              </w:rPr>
              <w:t>kamal</w:t>
            </w:r>
            <w:proofErr w:type="spellEnd"/>
            <w:r w:rsidRPr="00174AC9">
              <w:rPr>
                <w:bCs/>
              </w:rPr>
              <w:t>.</w:t>
            </w:r>
            <w:r w:rsidRPr="00174AC9">
              <w:t xml:space="preserve"> </w:t>
            </w:r>
            <w:r w:rsidRPr="00174AC9">
              <w:rPr>
                <w:bCs/>
              </w:rPr>
              <w:t xml:space="preserve">Management of </w:t>
            </w:r>
            <w:proofErr w:type="spellStart"/>
            <w:r w:rsidRPr="00174AC9">
              <w:rPr>
                <w:bCs/>
                <w:i/>
                <w:iCs/>
              </w:rPr>
              <w:t>Wajaul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proofErr w:type="spellStart"/>
            <w:r w:rsidRPr="00174AC9">
              <w:rPr>
                <w:bCs/>
                <w:i/>
                <w:iCs/>
              </w:rPr>
              <w:t>mafasil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proofErr w:type="spellStart"/>
            <w:r w:rsidRPr="00174AC9">
              <w:rPr>
                <w:bCs/>
                <w:i/>
                <w:iCs/>
              </w:rPr>
              <w:t>balghami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r w:rsidRPr="00174AC9">
              <w:rPr>
                <w:bCs/>
              </w:rPr>
              <w:t xml:space="preserve">(chronic knee osteoarthritis) with </w:t>
            </w:r>
            <w:proofErr w:type="spellStart"/>
            <w:r w:rsidRPr="00174AC9">
              <w:rPr>
                <w:bCs/>
                <w:i/>
                <w:iCs/>
              </w:rPr>
              <w:t>dimad</w:t>
            </w:r>
            <w:proofErr w:type="spellEnd"/>
            <w:r w:rsidRPr="00174AC9">
              <w:rPr>
                <w:bCs/>
                <w:i/>
                <w:iCs/>
              </w:rPr>
              <w:t xml:space="preserve"> </w:t>
            </w:r>
            <w:r w:rsidRPr="00174AC9">
              <w:rPr>
                <w:bCs/>
              </w:rPr>
              <w:t xml:space="preserve">(compound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formulation): a case report.</w:t>
            </w:r>
            <w:r w:rsidRPr="00174AC9">
              <w:t xml:space="preserve"> World journal of pharmacy and pharmaceutical sciences,</w:t>
            </w:r>
            <w:r w:rsidRPr="00174AC9">
              <w:rPr>
                <w:bCs/>
              </w:rPr>
              <w:t xml:space="preserve"> 2015; 4 (2):542-547.</w:t>
            </w:r>
          </w:p>
          <w:p w:rsidR="005C0832" w:rsidRPr="00174AC9" w:rsidRDefault="005C0832" w:rsidP="005C0832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jc w:val="both"/>
              <w:rPr>
                <w:bCs/>
              </w:rPr>
            </w:pPr>
            <w:r w:rsidRPr="00174AC9">
              <w:rPr>
                <w:b/>
                <w:bCs/>
              </w:rPr>
              <w:t xml:space="preserve">Ali Hamid, </w:t>
            </w:r>
            <w:proofErr w:type="spellStart"/>
            <w:r w:rsidRPr="00174AC9">
              <w:rPr>
                <w:bCs/>
              </w:rPr>
              <w:t>Aslam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Mohd</w:t>
            </w:r>
            <w:proofErr w:type="spellEnd"/>
            <w:r w:rsidRPr="00174AC9">
              <w:rPr>
                <w:bCs/>
              </w:rPr>
              <w:t xml:space="preserve">, </w:t>
            </w:r>
            <w:proofErr w:type="spellStart"/>
            <w:r w:rsidRPr="00174AC9">
              <w:rPr>
                <w:bCs/>
              </w:rPr>
              <w:t>Sofi</w:t>
            </w:r>
            <w:proofErr w:type="spellEnd"/>
            <w:r w:rsidRPr="00174AC9">
              <w:rPr>
                <w:bCs/>
              </w:rPr>
              <w:t xml:space="preserve"> G. </w:t>
            </w:r>
            <w:proofErr w:type="spellStart"/>
            <w:r w:rsidRPr="00174AC9">
              <w:rPr>
                <w:bCs/>
              </w:rPr>
              <w:t>Unani</w:t>
            </w:r>
            <w:proofErr w:type="spellEnd"/>
            <w:r w:rsidRPr="00174AC9">
              <w:rPr>
                <w:bCs/>
              </w:rPr>
              <w:t xml:space="preserve"> Management of </w:t>
            </w:r>
            <w:proofErr w:type="spellStart"/>
            <w:r w:rsidRPr="00174AC9">
              <w:rPr>
                <w:bCs/>
              </w:rPr>
              <w:t>Taqashshure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Jild</w:t>
            </w:r>
            <w:proofErr w:type="spellEnd"/>
            <w:r w:rsidRPr="00174AC9">
              <w:rPr>
                <w:bCs/>
              </w:rPr>
              <w:t xml:space="preserve"> (Psoriasis): A Case Report. Scholars Journal of Applied Medical Sciences (SJAMS), 2015</w:t>
            </w:r>
            <w:proofErr w:type="gramStart"/>
            <w:r w:rsidRPr="00174AC9">
              <w:rPr>
                <w:bCs/>
              </w:rPr>
              <w:t>;3</w:t>
            </w:r>
            <w:proofErr w:type="gramEnd"/>
            <w:r w:rsidRPr="00174AC9">
              <w:rPr>
                <w:bCs/>
              </w:rPr>
              <w:t>(2B):677-681.</w:t>
            </w:r>
          </w:p>
          <w:p w:rsidR="005C0832" w:rsidRPr="00174AC9" w:rsidRDefault="005C0832" w:rsidP="005C0832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jc w:val="both"/>
              <w:rPr>
                <w:bCs/>
              </w:rPr>
            </w:pPr>
            <w:r w:rsidRPr="00174AC9">
              <w:rPr>
                <w:bCs/>
              </w:rPr>
              <w:t xml:space="preserve">S. </w:t>
            </w:r>
            <w:proofErr w:type="spellStart"/>
            <w:r w:rsidRPr="00174AC9">
              <w:rPr>
                <w:bCs/>
              </w:rPr>
              <w:t>Javed</w:t>
            </w:r>
            <w:proofErr w:type="spellEnd"/>
            <w:r w:rsidRPr="00174AC9">
              <w:rPr>
                <w:bCs/>
              </w:rPr>
              <w:t xml:space="preserve"> Ali, </w:t>
            </w:r>
            <w:r w:rsidRPr="00174AC9">
              <w:rPr>
                <w:b/>
                <w:bCs/>
              </w:rPr>
              <w:t xml:space="preserve">Hamid Ali, </w:t>
            </w:r>
            <w:proofErr w:type="spellStart"/>
            <w:r w:rsidRPr="00174AC9">
              <w:rPr>
                <w:bCs/>
              </w:rPr>
              <w:t>Azizur</w:t>
            </w:r>
            <w:proofErr w:type="spellEnd"/>
            <w:r w:rsidRPr="00174AC9">
              <w:rPr>
                <w:bCs/>
              </w:rPr>
              <w:t xml:space="preserve"> </w:t>
            </w:r>
            <w:proofErr w:type="spellStart"/>
            <w:r w:rsidRPr="00174AC9">
              <w:rPr>
                <w:bCs/>
              </w:rPr>
              <w:t>Rehman</w:t>
            </w:r>
            <w:proofErr w:type="spellEnd"/>
            <w:r w:rsidRPr="00174AC9">
              <w:rPr>
                <w:bCs/>
              </w:rPr>
              <w:t>. Clinical Evaluation of Dry Cupping for the management of Shoulder Pain (</w:t>
            </w:r>
            <w:proofErr w:type="spellStart"/>
            <w:r w:rsidRPr="00174AC9">
              <w:rPr>
                <w:bCs/>
                <w:i/>
              </w:rPr>
              <w:t>Wajaul</w:t>
            </w:r>
            <w:proofErr w:type="spellEnd"/>
            <w:r w:rsidRPr="00174AC9">
              <w:rPr>
                <w:bCs/>
                <w:i/>
              </w:rPr>
              <w:t xml:space="preserve"> </w:t>
            </w:r>
            <w:proofErr w:type="spellStart"/>
            <w:r w:rsidRPr="00174AC9">
              <w:rPr>
                <w:bCs/>
                <w:i/>
              </w:rPr>
              <w:lastRenderedPageBreak/>
              <w:t>Katf</w:t>
            </w:r>
            <w:proofErr w:type="spellEnd"/>
            <w:r w:rsidRPr="00174AC9">
              <w:rPr>
                <w:bCs/>
              </w:rPr>
              <w:t xml:space="preserve">): A Pilot Study. </w:t>
            </w:r>
            <w:proofErr w:type="spellStart"/>
            <w:r w:rsidRPr="00174AC9">
              <w:rPr>
                <w:bCs/>
              </w:rPr>
              <w:t>Paripex</w:t>
            </w:r>
            <w:proofErr w:type="spellEnd"/>
            <w:r w:rsidRPr="00174AC9">
              <w:rPr>
                <w:bCs/>
              </w:rPr>
              <w:t>-Indian Journal of Research, April 2015</w:t>
            </w:r>
            <w:proofErr w:type="gramStart"/>
            <w:r w:rsidRPr="00174AC9">
              <w:rPr>
                <w:bCs/>
              </w:rPr>
              <w:t>;4</w:t>
            </w:r>
            <w:proofErr w:type="gramEnd"/>
            <w:r w:rsidRPr="00174AC9">
              <w:rPr>
                <w:bCs/>
              </w:rPr>
              <w:t>(4):4-5.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74AC9">
              <w:rPr>
                <w:rFonts w:ascii="Times New Roman" w:hAnsi="Times New Roman" w:cs="Times New Roman"/>
                <w:bCs/>
              </w:rPr>
              <w:t>Zamir</w:t>
            </w:r>
            <w:proofErr w:type="spellEnd"/>
            <w:r w:rsidRPr="00174AC9">
              <w:rPr>
                <w:rFonts w:ascii="Times New Roman" w:hAnsi="Times New Roman" w:cs="Times New Roman"/>
                <w:bCs/>
              </w:rPr>
              <w:t xml:space="preserve"> Ahmad,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>Hamid Ali</w:t>
            </w:r>
            <w:r w:rsidRPr="00174AC9">
              <w:rPr>
                <w:rFonts w:ascii="Times New Roman" w:hAnsi="Times New Roman" w:cs="Times New Roman"/>
                <w:bCs/>
              </w:rPr>
              <w:t>.</w:t>
            </w:r>
            <w:r w:rsidRPr="00174AC9">
              <w:rPr>
                <w:rFonts w:ascii="Times New Roman" w:hAnsi="Times New Roman" w:cs="Times New Roman"/>
                <w:bCs/>
                <w:lang w:eastAsia="en-IN"/>
              </w:rPr>
              <w:t xml:space="preserve"> Treatment of Chronic Non-Healing Leg Ulcers in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lang w:eastAsia="en-IN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  <w:bCs/>
                <w:lang w:eastAsia="en-IN"/>
              </w:rPr>
              <w:t xml:space="preserve"> (Greek) System of Medicine- Case Report.</w:t>
            </w:r>
            <w:r w:rsidRPr="00174AC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</w:rPr>
              <w:t>Paripex</w:t>
            </w:r>
            <w:proofErr w:type="spellEnd"/>
            <w:r w:rsidRPr="00174AC9">
              <w:rPr>
                <w:rFonts w:ascii="Times New Roman" w:hAnsi="Times New Roman" w:cs="Times New Roman"/>
                <w:bCs/>
              </w:rPr>
              <w:t>-Indian Journal of Research, Oct 2016; 5 (10): 255-258.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Tariq,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Khaleequr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Rahman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Shahid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Shah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Chaudhary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74AC9">
              <w:rPr>
                <w:rFonts w:ascii="Times New Roman" w:hAnsi="Times New Roman" w:cs="Times New Roman"/>
                <w:color w:val="000000"/>
              </w:rPr>
              <w:t>Zakir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4AC9">
              <w:rPr>
                <w:rFonts w:ascii="Times New Roman" w:hAnsi="Times New Roman" w:cs="Times New Roman"/>
                <w:b/>
                <w:color w:val="000000"/>
              </w:rPr>
              <w:t xml:space="preserve">Hamid Ali. </w:t>
            </w:r>
            <w:r w:rsidRPr="00174AC9">
              <w:rPr>
                <w:rFonts w:ascii="Times New Roman" w:hAnsi="Times New Roman" w:cs="Times New Roman"/>
                <w:color w:val="000000"/>
              </w:rPr>
              <w:t xml:space="preserve">Comparative physicochemical evaluation of a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herbo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noBreakHyphen/>
              <w:t xml:space="preserve">mineral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formulation: </w:t>
            </w:r>
            <w:proofErr w:type="spellStart"/>
            <w:r w:rsidRPr="00174AC9">
              <w:rPr>
                <w:rFonts w:ascii="Times New Roman" w:hAnsi="Times New Roman" w:cs="Times New Roman"/>
                <w:i/>
                <w:color w:val="000000"/>
              </w:rPr>
              <w:t>Kushta</w:t>
            </w:r>
            <w:proofErr w:type="spellEnd"/>
            <w:r w:rsidRPr="00174AC9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color w:val="000000"/>
              </w:rPr>
              <w:t>kharmohra</w:t>
            </w:r>
            <w:proofErr w:type="spellEnd"/>
            <w:r w:rsidRPr="00174AC9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174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74AC9">
              <w:rPr>
                <w:rFonts w:ascii="Times New Roman" w:hAnsi="Times New Roman" w:cs="Times New Roman"/>
                <w:color w:val="000000"/>
                <w:lang w:eastAsia="en-IN"/>
              </w:rPr>
              <w:t>International Journal of Green Pharmacy, July 2014; 8(3):187.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Samreen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Ilyas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74AC9">
              <w:rPr>
                <w:rFonts w:ascii="Times New Roman" w:hAnsi="Times New Roman" w:cs="Times New Roman"/>
                <w:b/>
                <w:color w:val="000000"/>
              </w:rPr>
              <w:t>Hamid Ali</w:t>
            </w:r>
            <w:r w:rsidRPr="00174AC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Zoheb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Alam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Khan.</w:t>
            </w:r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 xml:space="preserve"> Management of 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>Tasallube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>Sharain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 xml:space="preserve"> (Peripheral artery disease) by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>Hirudotherapy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  <w:kern w:val="36"/>
                <w:lang w:eastAsia="en-IN"/>
              </w:rPr>
              <w:t>: A case report.</w:t>
            </w:r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tooltip="Go to Advances in Integrative Medicine on ScienceDirect" w:history="1">
              <w:r w:rsidRPr="00174AC9">
                <w:rPr>
                  <w:rStyle w:val="Hyperlink"/>
                  <w:rFonts w:ascii="Times New Roman" w:hAnsi="Times New Roman" w:cs="Times New Roman"/>
                  <w:color w:val="000000"/>
                </w:rPr>
                <w:t>Advances in Integrative Medicine</w:t>
              </w:r>
            </w:hyperlink>
            <w:r w:rsidRPr="00174AC9">
              <w:rPr>
                <w:rFonts w:ascii="Times New Roman" w:hAnsi="Times New Roman" w:cs="Times New Roman"/>
                <w:color w:val="000000"/>
              </w:rPr>
              <w:t xml:space="preserve">, May 2020; </w:t>
            </w:r>
            <w:hyperlink r:id="rId9" w:tooltip="Go to table of contents for this volume/issue" w:history="1">
              <w:r w:rsidRPr="00174AC9">
                <w:rPr>
                  <w:rStyle w:val="Hyperlink"/>
                  <w:rFonts w:ascii="Times New Roman" w:hAnsi="Times New Roman" w:cs="Times New Roman"/>
                  <w:color w:val="000000"/>
                </w:rPr>
                <w:t xml:space="preserve"> 7(2</w:t>
              </w:r>
            </w:hyperlink>
            <w:r w:rsidRPr="00174AC9">
              <w:rPr>
                <w:rFonts w:ascii="Times New Roman" w:hAnsi="Times New Roman" w:cs="Times New Roman"/>
                <w:color w:val="000000"/>
              </w:rPr>
              <w:t>): 96-100</w:t>
            </w:r>
            <w:r w:rsidRPr="00174AC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Zoheb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Alam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Khan,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Basharat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Rashid,</w:t>
            </w:r>
            <w:r w:rsidRPr="00174A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Hamid Ali,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Samreen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Ilyas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 xml:space="preserve"> Leech therapy (</w:t>
            </w:r>
            <w:proofErr w:type="spellStart"/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>hirudotherapy</w:t>
            </w:r>
            <w:proofErr w:type="spellEnd"/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>), an age old therapy in medical practice; a review.</w:t>
            </w:r>
            <w:r w:rsidRPr="00174AC9">
              <w:rPr>
                <w:rFonts w:ascii="Times New Roman" w:eastAsia="Calibri" w:hAnsi="Times New Roman" w:cs="Times New Roman"/>
                <w:bCs/>
                <w:iCs/>
                <w:color w:val="000000"/>
                <w:lang w:eastAsia="en-IN"/>
              </w:rPr>
              <w:t xml:space="preserve"> International Journal of Universal Pharmacy and Bio Sciences, September-October 2017</w:t>
            </w:r>
            <w:proofErr w:type="gramStart"/>
            <w:r w:rsidRPr="00174AC9">
              <w:rPr>
                <w:rFonts w:ascii="Times New Roman" w:eastAsia="Calibri" w:hAnsi="Times New Roman" w:cs="Times New Roman"/>
                <w:bCs/>
                <w:iCs/>
                <w:color w:val="000000"/>
                <w:lang w:eastAsia="en-IN"/>
              </w:rPr>
              <w:t>;6</w:t>
            </w:r>
            <w:proofErr w:type="gramEnd"/>
            <w:r w:rsidRPr="00174AC9">
              <w:rPr>
                <w:rFonts w:ascii="Times New Roman" w:eastAsia="Calibri" w:hAnsi="Times New Roman" w:cs="Times New Roman"/>
                <w:bCs/>
                <w:iCs/>
                <w:color w:val="000000"/>
                <w:lang w:eastAsia="en-IN"/>
              </w:rPr>
              <w:t>(5): 53-63.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Mohammad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Tausif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174AC9">
              <w:rPr>
                <w:rFonts w:ascii="Times New Roman" w:hAnsi="Times New Roman" w:cs="Times New Roman"/>
                <w:b/>
                <w:bCs/>
                <w:color w:val="000000"/>
              </w:rPr>
              <w:t>Hamid Ali</w:t>
            </w:r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Iraqui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Abuzar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Lari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and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Sajid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Habib.</w:t>
            </w:r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>Hammam</w:t>
            </w:r>
            <w:proofErr w:type="spellEnd"/>
            <w:r w:rsidRPr="00174AC9">
              <w:rPr>
                <w:rFonts w:ascii="Times New Roman" w:eastAsia="Calibri" w:hAnsi="Times New Roman" w:cs="Times New Roman"/>
                <w:bCs/>
                <w:color w:val="000000"/>
                <w:lang w:eastAsia="en-IN"/>
              </w:rPr>
              <w:t xml:space="preserve"> therapy: A systemic review.</w:t>
            </w:r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International Journal of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Unani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and Integrative Medicine, 2019; 3(1): 07-10.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4AC9">
              <w:rPr>
                <w:rFonts w:ascii="Times New Roman" w:hAnsi="Times New Roman" w:cs="Times New Roman"/>
              </w:rPr>
              <w:t xml:space="preserve"> </w:t>
            </w:r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Mohammad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Tausif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174AC9">
              <w:rPr>
                <w:rFonts w:ascii="Times New Roman" w:hAnsi="Times New Roman" w:cs="Times New Roman"/>
                <w:b/>
                <w:bCs/>
                <w:color w:val="000000"/>
              </w:rPr>
              <w:t>Hamid Ali</w:t>
            </w:r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and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Abuzar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bCs/>
                <w:color w:val="000000"/>
              </w:rPr>
              <w:t>Lari</w:t>
            </w:r>
            <w:proofErr w:type="spellEnd"/>
            <w:r w:rsidRPr="00174AC9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Comparative evaluation of effects of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Hijama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bila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Shart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and Tens in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Wajaur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Raqaba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 xml:space="preserve"> (Cervical </w:t>
            </w:r>
            <w:proofErr w:type="spellStart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spondylosis</w:t>
            </w:r>
            <w:proofErr w:type="spellEnd"/>
            <w:r w:rsidRPr="00174AC9">
              <w:rPr>
                <w:rFonts w:ascii="Times New Roman" w:eastAsia="Calibri" w:hAnsi="Times New Roman" w:cs="Times New Roman"/>
                <w:color w:val="000000"/>
                <w:lang w:eastAsia="en-IN"/>
              </w:rPr>
              <w:t>). International Journal of Herbal Medicine, 2017; 5(6): 114-118.</w:t>
            </w:r>
          </w:p>
          <w:p w:rsidR="005C0832" w:rsidRPr="00174AC9" w:rsidRDefault="005C0832" w:rsidP="005C083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4AC9">
              <w:rPr>
                <w:rFonts w:ascii="Times New Roman" w:hAnsi="Times New Roman" w:cs="Times New Roman"/>
                <w:color w:val="000000"/>
              </w:rPr>
              <w:t xml:space="preserve">Mohammad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Tausif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, Hamid Ali,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Abuzar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Lari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Md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 Anza </w:t>
            </w:r>
            <w:proofErr w:type="spellStart"/>
            <w:r w:rsidRPr="00174AC9">
              <w:rPr>
                <w:rFonts w:ascii="Times New Roman" w:hAnsi="Times New Roman" w:cs="Times New Roman"/>
                <w:color w:val="000000"/>
              </w:rPr>
              <w:t>Alam</w:t>
            </w:r>
            <w:proofErr w:type="spellEnd"/>
            <w:r w:rsidRPr="00174A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74AC9">
              <w:rPr>
                <w:rFonts w:ascii="Times New Roman" w:hAnsi="Times New Roman" w:cs="Times New Roman"/>
                <w:color w:val="333333"/>
              </w:rPr>
              <w:t>Management of 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Wajaur</w:t>
            </w:r>
            <w:proofErr w:type="spellEnd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Raqaba</w:t>
            </w:r>
            <w:proofErr w:type="spellEnd"/>
            <w:r w:rsidRPr="00174AC9">
              <w:rPr>
                <w:rFonts w:ascii="Times New Roman" w:hAnsi="Times New Roman" w:cs="Times New Roman"/>
                <w:color w:val="333333"/>
              </w:rPr>
              <w:t xml:space="preserve"> (Cervical </w:t>
            </w:r>
            <w:proofErr w:type="spellStart"/>
            <w:r w:rsidRPr="00174AC9">
              <w:rPr>
                <w:rFonts w:ascii="Times New Roman" w:hAnsi="Times New Roman" w:cs="Times New Roman"/>
                <w:color w:val="333333"/>
              </w:rPr>
              <w:t>Spondylosis</w:t>
            </w:r>
            <w:proofErr w:type="spellEnd"/>
            <w:r w:rsidRPr="00174AC9">
              <w:rPr>
                <w:rFonts w:ascii="Times New Roman" w:hAnsi="Times New Roman" w:cs="Times New Roman"/>
                <w:color w:val="333333"/>
              </w:rPr>
              <w:t>) by 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Hijama</w:t>
            </w:r>
            <w:proofErr w:type="spellEnd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bish-shart</w:t>
            </w:r>
            <w:proofErr w:type="spellEnd"/>
            <w:r w:rsidRPr="00174AC9">
              <w:rPr>
                <w:rFonts w:ascii="Times New Roman" w:hAnsi="Times New Roman" w:cs="Times New Roman"/>
                <w:color w:val="333333"/>
              </w:rPr>
              <w:t> (wet cupping) and 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Majoon</w:t>
            </w:r>
            <w:proofErr w:type="spellEnd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74AC9">
              <w:rPr>
                <w:rStyle w:val="Emphasis"/>
                <w:rFonts w:ascii="Times New Roman" w:hAnsi="Times New Roman" w:cs="Times New Roman"/>
                <w:color w:val="333333"/>
              </w:rPr>
              <w:t>Azaraqi</w:t>
            </w:r>
            <w:proofErr w:type="spellEnd"/>
            <w:r w:rsidRPr="00174AC9">
              <w:rPr>
                <w:rFonts w:ascii="Times New Roman" w:hAnsi="Times New Roman" w:cs="Times New Roman"/>
                <w:color w:val="333333"/>
              </w:rPr>
              <w:t xml:space="preserve">: A case study. International Journal of </w:t>
            </w:r>
            <w:proofErr w:type="spellStart"/>
            <w:r w:rsidRPr="00174AC9">
              <w:rPr>
                <w:rFonts w:ascii="Times New Roman" w:hAnsi="Times New Roman" w:cs="Times New Roman"/>
                <w:color w:val="333333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  <w:color w:val="333333"/>
              </w:rPr>
              <w:t xml:space="preserve"> and Integrative Medicine, 2017; 1(1): 05-07.</w:t>
            </w:r>
          </w:p>
          <w:p w:rsidR="005C0832" w:rsidRPr="00174AC9" w:rsidRDefault="005C0832" w:rsidP="005C0832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74AC9">
              <w:rPr>
                <w:rFonts w:ascii="Times New Roman" w:hAnsi="Times New Roman" w:cs="Times New Roman"/>
                <w:b/>
                <w:bCs/>
              </w:rPr>
              <w:t>B.  Papers in National Journals</w:t>
            </w:r>
          </w:p>
          <w:p w:rsidR="005C0832" w:rsidRPr="00174AC9" w:rsidRDefault="005C0832" w:rsidP="005C0832">
            <w:pPr>
              <w:spacing w:after="24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174AC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174AC9">
              <w:rPr>
                <w:rFonts w:ascii="Times New Roman" w:hAnsi="Times New Roman" w:cs="Times New Roma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. Anwar,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Tanzeel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Ahmad,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>Hamid Al</w:t>
            </w:r>
            <w:r w:rsidRPr="00174AC9">
              <w:rPr>
                <w:rFonts w:ascii="Times New Roman" w:hAnsi="Times New Roman" w:cs="Times New Roman"/>
                <w:b/>
              </w:rPr>
              <w:t>i</w:t>
            </w:r>
            <w:r w:rsidRPr="00174AC9">
              <w:rPr>
                <w:rFonts w:ascii="Times New Roman" w:hAnsi="Times New Roman" w:cs="Times New Roman"/>
              </w:rPr>
              <w:t xml:space="preserve">,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>“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Hypoglycemic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effect of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Safoof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Ziabetus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in the management of Type-2 Diabetes Mellitus-A Preliminary Clinical Trial”,</w:t>
            </w:r>
            <w:r w:rsidRPr="00174AC9">
              <w:rPr>
                <w:rFonts w:ascii="Times New Roman" w:hAnsi="Times New Roman" w:cs="Times New Roman"/>
              </w:rPr>
              <w:t xml:space="preserve"> Journal of Indian Medicine and </w:t>
            </w:r>
            <w:proofErr w:type="spellStart"/>
            <w:r w:rsidRPr="00174AC9">
              <w:rPr>
                <w:rFonts w:ascii="Times New Roman" w:hAnsi="Times New Roman" w:cs="Times New Roman"/>
              </w:rPr>
              <w:t>Homeopathy</w:t>
            </w:r>
            <w:proofErr w:type="gramStart"/>
            <w:r w:rsidRPr="00174AC9">
              <w:rPr>
                <w:rFonts w:ascii="Times New Roman" w:hAnsi="Times New Roman" w:cs="Times New Roman"/>
              </w:rPr>
              <w:t>,Chennai</w:t>
            </w:r>
            <w:proofErr w:type="spellEnd"/>
            <w:proofErr w:type="gramEnd"/>
            <w:r w:rsidRPr="00174AC9">
              <w:rPr>
                <w:rFonts w:ascii="Times New Roman" w:hAnsi="Times New Roman" w:cs="Times New Roman"/>
              </w:rPr>
              <w:t>, July 2004-Sept 2007; (4-7):1-9.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Chand,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>“Is Garlic a Spice or Medicine?</w:t>
            </w:r>
            <w:r w:rsidRPr="00174AC9">
              <w:rPr>
                <w:rFonts w:ascii="Times New Roman" w:hAnsi="Times New Roman" w:cs="Times New Roman"/>
              </w:rPr>
              <w:t>”</w:t>
            </w:r>
            <w:proofErr w:type="gramStart"/>
            <w:r w:rsidRPr="00174AC9">
              <w:rPr>
                <w:rFonts w:ascii="Times New Roman" w:hAnsi="Times New Roman" w:cs="Times New Roman"/>
              </w:rPr>
              <w:t>;National</w:t>
            </w:r>
            <w:proofErr w:type="gramEnd"/>
            <w:r w:rsidRPr="00174AC9">
              <w:rPr>
                <w:rFonts w:ascii="Times New Roman" w:hAnsi="Times New Roman" w:cs="Times New Roman"/>
              </w:rPr>
              <w:t xml:space="preserve"> Medicos, Mumbai, July-2006:13-15.                                                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360" w:hanging="36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 xml:space="preserve">3.  </w:t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Chand,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>“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Ghussa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Gharat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Gar-e-Hayat Hai”</w:t>
            </w:r>
            <w:r w:rsidRPr="00174AC9">
              <w:rPr>
                <w:rFonts w:ascii="Times New Roman" w:hAnsi="Times New Roman" w:cs="Times New Roman"/>
              </w:rPr>
              <w:t>;Faisal,Deoband,Jan-2007: 35-36.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360" w:right="-138" w:hanging="360"/>
              <w:rPr>
                <w:rFonts w:ascii="Times New Roman" w:hAnsi="Times New Roman" w:cs="Times New Roman"/>
                <w:sz w:val="10"/>
                <w:szCs w:val="10"/>
              </w:rPr>
            </w:pPr>
            <w:r w:rsidRPr="00174AC9">
              <w:rPr>
                <w:rFonts w:ascii="Times New Roman" w:hAnsi="Times New Roman" w:cs="Times New Roman"/>
              </w:rPr>
              <w:t xml:space="preserve">4.   </w:t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Chand,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>“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Asbab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Sitta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Zarooriya-Zaroorat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Aur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Ahmiyat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>”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74AC9">
              <w:rPr>
                <w:rFonts w:ascii="Times New Roman" w:hAnsi="Times New Roman" w:cs="Times New Roman"/>
              </w:rPr>
              <w:t>Faisal</w:t>
            </w:r>
            <w:proofErr w:type="gramStart"/>
            <w:r w:rsidRPr="00174AC9">
              <w:rPr>
                <w:rFonts w:ascii="Times New Roman" w:hAnsi="Times New Roman" w:cs="Times New Roman"/>
              </w:rPr>
              <w:t>,Deoband</w:t>
            </w:r>
            <w:proofErr w:type="spellEnd"/>
            <w:proofErr w:type="gramEnd"/>
            <w:r w:rsidRPr="00174AC9">
              <w:rPr>
                <w:rFonts w:ascii="Times New Roman" w:hAnsi="Times New Roman" w:cs="Times New Roman"/>
              </w:rPr>
              <w:t>,                                          July-2007:41-43.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270" w:hanging="27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  <w:bCs/>
              </w:rPr>
              <w:t>5.</w:t>
            </w:r>
            <w:r w:rsidRPr="00174A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74AC9">
              <w:rPr>
                <w:rFonts w:ascii="Times New Roman" w:hAnsi="Times New Roman" w:cs="Times New Roman"/>
                <w:b/>
                <w:bCs/>
              </w:rPr>
              <w:tab/>
              <w:t>Hamid Ali,</w:t>
            </w:r>
            <w:r w:rsidRPr="00174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Chand; </w:t>
            </w:r>
            <w:r w:rsidRPr="00174AC9">
              <w:rPr>
                <w:rFonts w:ascii="Times New Roman" w:hAnsi="Times New Roman" w:cs="Times New Roman"/>
                <w:i/>
                <w:iCs/>
              </w:rPr>
              <w:t xml:space="preserve">“Management of AIDS with </w:t>
            </w:r>
            <w:proofErr w:type="spellStart"/>
            <w:r w:rsidRPr="00174AC9">
              <w:rPr>
                <w:rFonts w:ascii="Times New Roman" w:hAnsi="Times New Roman" w:cs="Times New Roman"/>
                <w:i/>
                <w:iCs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  <w:i/>
                <w:iCs/>
              </w:rPr>
              <w:t xml:space="preserve"> Medicine</w:t>
            </w:r>
            <w:r w:rsidRPr="00174AC9">
              <w:rPr>
                <w:rFonts w:ascii="Times New Roman" w:hAnsi="Times New Roman" w:cs="Times New Roman"/>
              </w:rPr>
              <w:t>”; National Medicos, Mumbai, April-2008; 10(4): 16-21.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270" w:hanging="27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6.</w:t>
            </w:r>
            <w:r w:rsidRPr="00174AC9">
              <w:rPr>
                <w:rFonts w:ascii="Times New Roman" w:hAnsi="Times New Roman" w:cs="Times New Roman"/>
              </w:rPr>
              <w:tab/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Chand, </w:t>
            </w:r>
            <w:r w:rsidRPr="00174AC9">
              <w:rPr>
                <w:rFonts w:ascii="Times New Roman" w:hAnsi="Times New Roman" w:cs="Times New Roman"/>
                <w:b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</w:rPr>
              <w:t>“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Ilaj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bit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tadbeer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aur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Amraze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Niswan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wa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Qabalat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Alhawi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ki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Roshni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main”</w:t>
            </w:r>
            <w:r w:rsidRPr="00174AC9">
              <w:rPr>
                <w:rFonts w:ascii="Times New Roman" w:hAnsi="Times New Roman" w:cs="Times New Roman"/>
              </w:rPr>
              <w:t xml:space="preserve"> (Part-I); Al-</w:t>
            </w:r>
            <w:proofErr w:type="spellStart"/>
            <w:r w:rsidRPr="00174AC9">
              <w:rPr>
                <w:rFonts w:ascii="Times New Roman" w:hAnsi="Times New Roman" w:cs="Times New Roman"/>
              </w:rPr>
              <w:t>Shifa</w:t>
            </w:r>
            <w:proofErr w:type="spellEnd"/>
            <w:r w:rsidRPr="00174AC9">
              <w:rPr>
                <w:rFonts w:ascii="Times New Roman" w:hAnsi="Times New Roman" w:cs="Times New Roman"/>
              </w:rPr>
              <w:t>, New Delhi, July-2009; 16 (07): 37-38.</w:t>
            </w:r>
          </w:p>
          <w:p w:rsidR="005C0832" w:rsidRPr="00174AC9" w:rsidRDefault="005C0832" w:rsidP="005C0832">
            <w:pPr>
              <w:autoSpaceDE w:val="0"/>
              <w:spacing w:after="240" w:line="360" w:lineRule="auto"/>
              <w:ind w:left="270" w:hanging="27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 xml:space="preserve">7. </w:t>
            </w:r>
            <w:r w:rsidRPr="00174AC9">
              <w:rPr>
                <w:rFonts w:ascii="Times New Roman" w:hAnsi="Times New Roman" w:cs="Times New Roman"/>
              </w:rPr>
              <w:tab/>
            </w:r>
            <w:proofErr w:type="spellStart"/>
            <w:r w:rsidRPr="00174AC9">
              <w:rPr>
                <w:rFonts w:ascii="Times New Roman" w:hAnsi="Times New Roman" w:cs="Times New Roman"/>
              </w:rPr>
              <w:t>Naghma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Chand, </w:t>
            </w:r>
            <w:r w:rsidRPr="00174AC9">
              <w:rPr>
                <w:rFonts w:ascii="Times New Roman" w:hAnsi="Times New Roman" w:cs="Times New Roman"/>
                <w:b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</w:rPr>
              <w:t>“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Ilaj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bit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tadbeer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aur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Amraze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Niswan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wa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Qabalat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Alhawi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ki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Roshni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main</w:t>
            </w:r>
            <w:proofErr w:type="gramStart"/>
            <w:r w:rsidRPr="00174AC9">
              <w:rPr>
                <w:rFonts w:ascii="Times New Roman" w:hAnsi="Times New Roman" w:cs="Times New Roman"/>
                <w:i/>
              </w:rPr>
              <w:t>”</w:t>
            </w:r>
            <w:r w:rsidRPr="00174AC9">
              <w:rPr>
                <w:rFonts w:ascii="Times New Roman" w:hAnsi="Times New Roman" w:cs="Times New Roman"/>
              </w:rPr>
              <w:t>(</w:t>
            </w:r>
            <w:proofErr w:type="gramEnd"/>
            <w:r w:rsidRPr="00174AC9">
              <w:rPr>
                <w:rFonts w:ascii="Times New Roman" w:hAnsi="Times New Roman" w:cs="Times New Roman"/>
              </w:rPr>
              <w:t xml:space="preserve"> Part-II ); Al-</w:t>
            </w:r>
            <w:proofErr w:type="spellStart"/>
            <w:r w:rsidRPr="00174AC9">
              <w:rPr>
                <w:rFonts w:ascii="Times New Roman" w:hAnsi="Times New Roman" w:cs="Times New Roman"/>
              </w:rPr>
              <w:t>Shifa</w:t>
            </w:r>
            <w:proofErr w:type="spellEnd"/>
            <w:r w:rsidRPr="00174AC9">
              <w:rPr>
                <w:rFonts w:ascii="Times New Roman" w:hAnsi="Times New Roman" w:cs="Times New Roman"/>
              </w:rPr>
              <w:t>, New Delhi, August-2009; 16 (08): 64-66.</w:t>
            </w:r>
          </w:p>
          <w:p w:rsidR="005C0832" w:rsidRPr="00174AC9" w:rsidRDefault="005C0832" w:rsidP="005C0832">
            <w:pPr>
              <w:widowControl w:val="0"/>
              <w:autoSpaceDE w:val="0"/>
              <w:autoSpaceDN w:val="0"/>
              <w:adjustRightInd w:val="0"/>
              <w:spacing w:after="240" w:line="360" w:lineRule="auto"/>
              <w:ind w:left="270" w:hanging="270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  <w:bCs/>
              </w:rPr>
              <w:t xml:space="preserve">8. </w:t>
            </w:r>
            <w:r w:rsidRPr="00174AC9">
              <w:rPr>
                <w:rFonts w:ascii="Times New Roman" w:hAnsi="Times New Roman" w:cs="Times New Roman"/>
                <w:bCs/>
              </w:rPr>
              <w:tab/>
            </w:r>
            <w:proofErr w:type="spellStart"/>
            <w:r w:rsidRPr="00174AC9">
              <w:rPr>
                <w:rFonts w:ascii="Times New Roman" w:hAnsi="Times New Roman" w:cs="Times New Roman"/>
              </w:rPr>
              <w:t>Tanzeel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Ahmad,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. Anwar, </w:t>
            </w:r>
            <w:r w:rsidRPr="00174AC9">
              <w:rPr>
                <w:rFonts w:ascii="Times New Roman" w:hAnsi="Times New Roman" w:cs="Times New Roman"/>
                <w:b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; </w:t>
            </w:r>
            <w:r w:rsidRPr="00174AC9">
              <w:rPr>
                <w:rFonts w:ascii="Times New Roman" w:hAnsi="Times New Roman" w:cs="Times New Roman"/>
                <w:i/>
              </w:rPr>
              <w:t xml:space="preserve">“Clinical evaluation of the effect of exercise and diet in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non insulin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dependent diabetes mellitus”</w:t>
            </w:r>
            <w:r w:rsidRPr="00174AC9">
              <w:rPr>
                <w:rFonts w:ascii="Times New Roman" w:hAnsi="Times New Roman" w:cs="Times New Roman"/>
              </w:rPr>
              <w:t xml:space="preserve">; Indian Journal of </w:t>
            </w:r>
            <w:proofErr w:type="spellStart"/>
            <w:r w:rsidRPr="00174AC9">
              <w:rPr>
                <w:rFonts w:ascii="Times New Roman" w:hAnsi="Times New Roman" w:cs="Times New Roman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Medicine, New Delhi, July-Dec 2009; </w:t>
            </w:r>
            <w:proofErr w:type="spellStart"/>
            <w:r w:rsidRPr="00174AC9">
              <w:rPr>
                <w:rFonts w:ascii="Times New Roman" w:hAnsi="Times New Roman" w:cs="Times New Roman"/>
              </w:rPr>
              <w:t>Vol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II (2):19-26.</w:t>
            </w:r>
          </w:p>
          <w:p w:rsidR="005C0832" w:rsidRPr="00174AC9" w:rsidRDefault="005C0832" w:rsidP="005C0832">
            <w:pPr>
              <w:pStyle w:val="ListParagraph"/>
              <w:spacing w:after="240" w:line="360" w:lineRule="auto"/>
              <w:ind w:left="270" w:hanging="270"/>
              <w:jc w:val="both"/>
            </w:pPr>
            <w:r w:rsidRPr="00174AC9">
              <w:t xml:space="preserve">9. </w:t>
            </w:r>
            <w:r w:rsidRPr="00174AC9">
              <w:rPr>
                <w:b/>
              </w:rPr>
              <w:t>Hamid Ali</w:t>
            </w:r>
            <w:r w:rsidRPr="00174AC9">
              <w:t xml:space="preserve">, </w:t>
            </w:r>
            <w:proofErr w:type="spellStart"/>
            <w:r w:rsidRPr="00174AC9">
              <w:t>Mohd</w:t>
            </w:r>
            <w:proofErr w:type="spellEnd"/>
            <w:r w:rsidRPr="00174AC9">
              <w:t xml:space="preserve">. Anwar, </w:t>
            </w:r>
            <w:proofErr w:type="spellStart"/>
            <w:r w:rsidRPr="00174AC9">
              <w:t>Tanzeel</w:t>
            </w:r>
            <w:proofErr w:type="spellEnd"/>
            <w:r w:rsidRPr="00174AC9">
              <w:t xml:space="preserve"> Ahmad. “</w:t>
            </w:r>
            <w:r w:rsidRPr="00174AC9">
              <w:rPr>
                <w:i/>
              </w:rPr>
              <w:t xml:space="preserve">Clinical evaluation of </w:t>
            </w:r>
            <w:proofErr w:type="spellStart"/>
            <w:r w:rsidRPr="00174AC9">
              <w:rPr>
                <w:i/>
              </w:rPr>
              <w:t>gurmar</w:t>
            </w:r>
            <w:proofErr w:type="spellEnd"/>
            <w:r w:rsidRPr="00174AC9">
              <w:rPr>
                <w:i/>
              </w:rPr>
              <w:t xml:space="preserve"> </w:t>
            </w:r>
            <w:proofErr w:type="spellStart"/>
            <w:r w:rsidRPr="00174AC9">
              <w:rPr>
                <w:i/>
              </w:rPr>
              <w:t>booti</w:t>
            </w:r>
            <w:proofErr w:type="spellEnd"/>
            <w:r w:rsidRPr="00174AC9">
              <w:rPr>
                <w:i/>
              </w:rPr>
              <w:t xml:space="preserve"> and </w:t>
            </w:r>
            <w:proofErr w:type="spellStart"/>
            <w:r w:rsidRPr="00174AC9">
              <w:rPr>
                <w:i/>
              </w:rPr>
              <w:t>gilo</w:t>
            </w:r>
            <w:proofErr w:type="spellEnd"/>
            <w:r w:rsidRPr="00174AC9">
              <w:rPr>
                <w:i/>
              </w:rPr>
              <w:t xml:space="preserve"> </w:t>
            </w:r>
            <w:proofErr w:type="spellStart"/>
            <w:r w:rsidRPr="00174AC9">
              <w:rPr>
                <w:i/>
              </w:rPr>
              <w:t>khushk</w:t>
            </w:r>
            <w:proofErr w:type="spellEnd"/>
            <w:r w:rsidRPr="00174AC9">
              <w:rPr>
                <w:i/>
              </w:rPr>
              <w:t xml:space="preserve"> in the management of diabetes mellitus type-2</w:t>
            </w:r>
            <w:r w:rsidRPr="00174AC9">
              <w:t xml:space="preserve">”. Journal of Research in </w:t>
            </w:r>
            <w:proofErr w:type="spellStart"/>
            <w:r w:rsidRPr="00174AC9">
              <w:t>Unani</w:t>
            </w:r>
            <w:proofErr w:type="spellEnd"/>
            <w:r w:rsidRPr="00174AC9">
              <w:t xml:space="preserve"> Medicine, Bangalore, 2012; 1(1): 23-28.</w:t>
            </w:r>
          </w:p>
          <w:p w:rsidR="005C0832" w:rsidRPr="00174AC9" w:rsidRDefault="005C0832" w:rsidP="005C0832">
            <w:pPr>
              <w:autoSpaceDE w:val="0"/>
              <w:autoSpaceDN w:val="0"/>
              <w:adjustRightInd w:val="0"/>
              <w:spacing w:after="240" w:line="360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174AC9">
              <w:rPr>
                <w:rFonts w:ascii="Times New Roman" w:hAnsi="Times New Roman" w:cs="Times New Roma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</w:rPr>
              <w:t>Aslam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4AC9">
              <w:rPr>
                <w:rFonts w:ascii="Times New Roman" w:hAnsi="Times New Roman" w:cs="Times New Roman"/>
              </w:rPr>
              <w:t>Mohd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Anwar, </w:t>
            </w:r>
            <w:r w:rsidRPr="00174AC9">
              <w:rPr>
                <w:rFonts w:ascii="Times New Roman" w:hAnsi="Times New Roman" w:cs="Times New Roman"/>
                <w:b/>
              </w:rPr>
              <w:t>Hamid Ali</w:t>
            </w:r>
            <w:r w:rsidRPr="00174AC9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174AC9">
              <w:rPr>
                <w:rFonts w:ascii="Times New Roman" w:hAnsi="Times New Roman" w:cs="Times New Roman"/>
              </w:rPr>
              <w:t>Shoaib</w:t>
            </w:r>
            <w:proofErr w:type="spellEnd"/>
            <w:r w:rsidRPr="00174AC9">
              <w:rPr>
                <w:rFonts w:ascii="Times New Roman" w:hAnsi="Times New Roman" w:cs="Times New Roman"/>
              </w:rPr>
              <w:t>. “</w:t>
            </w:r>
            <w:r w:rsidRPr="00174AC9">
              <w:rPr>
                <w:rFonts w:ascii="Times New Roman" w:hAnsi="Times New Roman" w:cs="Times New Roman"/>
                <w:i/>
              </w:rPr>
              <w:t xml:space="preserve">Effect of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Habbe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Aftimoon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in the Patients of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Dyslipidemia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with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Tasallube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74AC9">
              <w:rPr>
                <w:rFonts w:ascii="Times New Roman" w:hAnsi="Times New Roman" w:cs="Times New Roman"/>
                <w:i/>
              </w:rPr>
              <w:t>Sharaeen</w:t>
            </w:r>
            <w:proofErr w:type="spellEnd"/>
            <w:r w:rsidRPr="00174AC9">
              <w:rPr>
                <w:rFonts w:ascii="Times New Roman" w:hAnsi="Times New Roman" w:cs="Times New Roman"/>
                <w:i/>
              </w:rPr>
              <w:t xml:space="preserve"> (Atherosclerosis)”</w:t>
            </w:r>
            <w:r w:rsidRPr="00174AC9">
              <w:rPr>
                <w:rFonts w:ascii="Times New Roman" w:hAnsi="Times New Roman" w:cs="Times New Roman"/>
              </w:rPr>
              <w:t xml:space="preserve">. Hippocratic Journal of </w:t>
            </w:r>
            <w:proofErr w:type="spellStart"/>
            <w:r w:rsidRPr="00174AC9">
              <w:rPr>
                <w:rFonts w:ascii="Times New Roman" w:hAnsi="Times New Roman" w:cs="Times New Roman"/>
              </w:rPr>
              <w:t>Unani</w:t>
            </w:r>
            <w:proofErr w:type="spellEnd"/>
            <w:r w:rsidRPr="00174AC9">
              <w:rPr>
                <w:rFonts w:ascii="Times New Roman" w:hAnsi="Times New Roman" w:cs="Times New Roman"/>
              </w:rPr>
              <w:t xml:space="preserve"> Medicine, New Delhi, 2014; 9(3):25-37.</w:t>
            </w:r>
          </w:p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lastRenderedPageBreak/>
              <w:t>OPD days and Timings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Tuesday, Thursday, Saturday</w:t>
            </w:r>
            <w:r w:rsidR="003142AA">
              <w:rPr>
                <w:rFonts w:ascii="Times New Roman" w:hAnsi="Times New Roman" w:cs="Times New Roman"/>
              </w:rPr>
              <w:t xml:space="preserve"> (03 days a week), 09:00 am to 01:00 pm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PG Department Present/Absent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Absent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List of Students and Thesis Title</w:t>
            </w:r>
          </w:p>
        </w:tc>
        <w:tc>
          <w:tcPr>
            <w:tcW w:w="4508" w:type="dxa"/>
          </w:tcPr>
          <w:p w:rsidR="00E54C37" w:rsidRPr="00174AC9" w:rsidRDefault="00FB7E60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CME Seminars/ Conferences etc.</w:t>
            </w:r>
          </w:p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Programmes conducted by Department</w:t>
            </w:r>
          </w:p>
        </w:tc>
        <w:tc>
          <w:tcPr>
            <w:tcW w:w="4508" w:type="dxa"/>
          </w:tcPr>
          <w:p w:rsidR="00E54C37" w:rsidRPr="00174AC9" w:rsidRDefault="005F74CE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Nil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Any awards or appreciations received , if any</w:t>
            </w:r>
          </w:p>
        </w:tc>
        <w:tc>
          <w:tcPr>
            <w:tcW w:w="4508" w:type="dxa"/>
          </w:tcPr>
          <w:p w:rsidR="00E54C37" w:rsidRPr="00174AC9" w:rsidRDefault="005F74CE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Nil</w:t>
            </w:r>
          </w:p>
        </w:tc>
      </w:tr>
      <w:tr w:rsidR="00E54C37" w:rsidRPr="00174AC9" w:rsidTr="00E54C37">
        <w:tc>
          <w:tcPr>
            <w:tcW w:w="4508" w:type="dxa"/>
          </w:tcPr>
          <w:p w:rsidR="00E54C37" w:rsidRPr="00174AC9" w:rsidRDefault="00E54C37">
            <w:pPr>
              <w:rPr>
                <w:rFonts w:ascii="Times New Roman" w:hAnsi="Times New Roman" w:cs="Times New Roman"/>
              </w:rPr>
            </w:pPr>
            <w:r w:rsidRPr="00174AC9">
              <w:rPr>
                <w:rFonts w:ascii="Times New Roman" w:hAnsi="Times New Roman" w:cs="Times New Roman"/>
              </w:rPr>
              <w:t>Department Speciality in brief</w:t>
            </w:r>
          </w:p>
        </w:tc>
        <w:tc>
          <w:tcPr>
            <w:tcW w:w="4508" w:type="dxa"/>
          </w:tcPr>
          <w:p w:rsidR="00E54C37" w:rsidRPr="00174AC9" w:rsidRDefault="003142AA" w:rsidP="0031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is specially concern with the teaching and training of undergraduate Students and management of various skin disorders </w:t>
            </w:r>
          </w:p>
        </w:tc>
      </w:tr>
    </w:tbl>
    <w:p w:rsidR="00773206" w:rsidRDefault="00773206">
      <w:pPr>
        <w:rPr>
          <w:rFonts w:ascii="Times New Roman" w:hAnsi="Times New Roman" w:cs="Times New Roman"/>
        </w:rPr>
      </w:pPr>
    </w:p>
    <w:tbl>
      <w:tblPr>
        <w:tblStyle w:val="TableGrid"/>
        <w:tblW w:w="9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765"/>
      </w:tblGrid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S. No.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Details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 of the Department: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Amraz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e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Jild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wa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tazeeniyat</w:t>
            </w:r>
            <w:proofErr w:type="spellEnd"/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Details of Faculties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02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Name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Dr.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Aaliya</w:t>
            </w:r>
            <w:proofErr w:type="spellEnd"/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26 </w:t>
            </w:r>
            <w:proofErr w:type="spellStart"/>
            <w:r>
              <w:rPr>
                <w:rFonts w:hAnsi="Times New Roman" w:cs="Times New Roman"/>
                <w:sz w:val="28"/>
                <w:szCs w:val="28"/>
                <w:lang w:val="en-US"/>
              </w:rPr>
              <w:t>sep</w:t>
            </w:r>
            <w:proofErr w:type="spellEnd"/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 1991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Photo: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118619F" wp14:editId="1F65D0C1">
                  <wp:extent cx="901698" cy="622183"/>
                  <wp:effectExtent l="0" t="0" r="0" b="0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01698" cy="62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Code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UNMJ00302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Registration No</w:t>
            </w:r>
          </w:p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DBCP/U/9828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Educational Qualification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BUMS MD (UNANI)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Designation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 xml:space="preserve">Assistant Professor 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Date of Joining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19 - 01 - 2024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Experience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years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12.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Contact No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9582856055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Email Id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aaliya.ansari974@gmail.com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List of Research Publications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OPD days and Timing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Monday, Wednesday, Friday and 9am - 1pm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present/absent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List of students and Thesis Title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CME, Seminars, Conferences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programmes conducted by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Dept</w:t>
            </w:r>
            <w:proofErr w:type="spellEnd"/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Nil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19.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Any awards or appreciations received if any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Ansi="Times New Roman" w:cs="Times New Roman"/>
                <w:sz w:val="28"/>
                <w:szCs w:val="28"/>
                <w:lang w:val="en-US"/>
              </w:rPr>
              <w:t>Nil</w:t>
            </w:r>
          </w:p>
        </w:tc>
      </w:tr>
      <w:tr w:rsidR="001350A1" w:rsidTr="00175595">
        <w:tc>
          <w:tcPr>
            <w:tcW w:w="993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</w:t>
            </w:r>
          </w:p>
        </w:tc>
        <w:tc>
          <w:tcPr>
            <w:tcW w:w="3119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Dept. Speciality in brief</w:t>
            </w:r>
          </w:p>
        </w:tc>
        <w:tc>
          <w:tcPr>
            <w:tcW w:w="5765" w:type="dxa"/>
          </w:tcPr>
          <w:p w:rsidR="001350A1" w:rsidRDefault="001350A1" w:rsidP="001755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Management of skin, hairs and nails disorders and manage cosmetic issues,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councelling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the patients with chronic dermatological problems.</w:t>
            </w:r>
          </w:p>
        </w:tc>
      </w:tr>
    </w:tbl>
    <w:p w:rsidR="001350A1" w:rsidRPr="00174AC9" w:rsidRDefault="001350A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350A1" w:rsidRPr="00174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604"/>
    <w:multiLevelType w:val="hybridMultilevel"/>
    <w:tmpl w:val="B212CA7A"/>
    <w:lvl w:ilvl="0" w:tplc="5F467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B"/>
    <w:rsid w:val="001350A1"/>
    <w:rsid w:val="00174AC9"/>
    <w:rsid w:val="003142AA"/>
    <w:rsid w:val="005C0832"/>
    <w:rsid w:val="005F74CE"/>
    <w:rsid w:val="00773206"/>
    <w:rsid w:val="00E06BDB"/>
    <w:rsid w:val="00E54C37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8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C0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styleId="Hyperlink">
    <w:name w:val="Hyperlink"/>
    <w:uiPriority w:val="99"/>
    <w:unhideWhenUsed/>
    <w:rsid w:val="005C0832"/>
    <w:rPr>
      <w:color w:val="0000FF"/>
      <w:u w:val="single"/>
    </w:rPr>
  </w:style>
  <w:style w:type="character" w:styleId="Emphasis">
    <w:name w:val="Emphasis"/>
    <w:uiPriority w:val="20"/>
    <w:qFormat/>
    <w:rsid w:val="005C08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8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C0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styleId="Hyperlink">
    <w:name w:val="Hyperlink"/>
    <w:uiPriority w:val="99"/>
    <w:unhideWhenUsed/>
    <w:rsid w:val="005C0832"/>
    <w:rPr>
      <w:color w:val="0000FF"/>
      <w:u w:val="single"/>
    </w:rPr>
  </w:style>
  <w:style w:type="character" w:styleId="Emphasis">
    <w:name w:val="Emphasis"/>
    <w:uiPriority w:val="20"/>
    <w:qFormat/>
    <w:rsid w:val="005C08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journal/221295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him.net/ishimj/910/JISHIM%20NO.10%20PDF/0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22129588/7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4</cp:revision>
  <dcterms:created xsi:type="dcterms:W3CDTF">2024-06-16T15:05:00Z</dcterms:created>
  <dcterms:modified xsi:type="dcterms:W3CDTF">2024-06-28T09:23:00Z</dcterms:modified>
</cp:coreProperties>
</file>